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544"/>
        <w:tblW w:w="5000" w:type="pct"/>
        <w:tblLayout w:type="fixed"/>
        <w:tblCellMar>
          <w:left w:w="0" w:type="dxa"/>
          <w:right w:w="0" w:type="dxa"/>
        </w:tblCellMar>
        <w:tblLook w:val="0600" w:firstRow="0" w:lastRow="0" w:firstColumn="0" w:lastColumn="0" w:noHBand="1" w:noVBand="1"/>
        <w:tblDescription w:val="Ylätunnisteen asettelutaulukko"/>
      </w:tblPr>
      <w:tblGrid>
        <w:gridCol w:w="10466"/>
      </w:tblGrid>
      <w:tr w:rsidR="00CB4439" w:rsidRPr="0041428F" w14:paraId="0C44FB68" w14:textId="77777777" w:rsidTr="00CB4439">
        <w:trPr>
          <w:trHeight w:val="270"/>
        </w:trPr>
        <w:tc>
          <w:tcPr>
            <w:tcW w:w="10466" w:type="dxa"/>
          </w:tcPr>
          <w:p w14:paraId="34890158" w14:textId="77777777" w:rsidR="00CB4439" w:rsidRDefault="00CB4439" w:rsidP="00CB4439">
            <w:pPr>
              <w:pStyle w:val="Yhteystiedot"/>
              <w:rPr>
                <w:color w:val="000000" w:themeColor="text1"/>
              </w:rPr>
            </w:pPr>
          </w:p>
          <w:p w14:paraId="07054AB7" w14:textId="77777777" w:rsidR="00CB4439" w:rsidRDefault="00CB4439" w:rsidP="00CB4439">
            <w:pPr>
              <w:pStyle w:val="Yhteystiedot"/>
              <w:rPr>
                <w:color w:val="000000" w:themeColor="text1"/>
              </w:rPr>
            </w:pPr>
          </w:p>
          <w:p w14:paraId="710FF55E" w14:textId="77777777" w:rsidR="00CB4439" w:rsidRPr="0041428F" w:rsidRDefault="00CB4439" w:rsidP="00CB4439">
            <w:pPr>
              <w:pStyle w:val="Yhteystiedot"/>
              <w:rPr>
                <w:color w:val="000000" w:themeColor="text1"/>
              </w:rPr>
            </w:pPr>
          </w:p>
        </w:tc>
      </w:tr>
      <w:tr w:rsidR="00CB4439" w:rsidRPr="00B70277" w14:paraId="79F54CCB" w14:textId="77777777" w:rsidTr="00CB4439">
        <w:trPr>
          <w:trHeight w:val="1111"/>
        </w:trPr>
        <w:tc>
          <w:tcPr>
            <w:tcW w:w="10466" w:type="dxa"/>
            <w:vAlign w:val="bottom"/>
          </w:tcPr>
          <w:p w14:paraId="4D6D79C1" w14:textId="62CF81E9" w:rsidR="00CB4439" w:rsidRDefault="00BB7670" w:rsidP="00CB4439">
            <w:pPr>
              <w:pStyle w:val="Otsikko1"/>
            </w:pPr>
            <w:r>
              <w:rPr>
                <w:color w:val="FFFFFF" w:themeColor="background1"/>
              </w:rPr>
              <w:t>Perhekoti Kylmänen oy</w:t>
            </w:r>
            <w:r w:rsidR="00CB4439" w:rsidRPr="00B70277">
              <w:t xml:space="preserve">                                                                                            </w:t>
            </w:r>
          </w:p>
          <w:p w14:paraId="7BE4CB0F" w14:textId="77777777" w:rsidR="00CB4439" w:rsidRDefault="00CB4439" w:rsidP="00CB4439">
            <w:pPr>
              <w:pStyle w:val="Otsikko1"/>
            </w:pPr>
          </w:p>
          <w:p w14:paraId="134EF883" w14:textId="5F91BD43" w:rsidR="00CB4439" w:rsidRDefault="00BB7670" w:rsidP="00CB4439">
            <w:pPr>
              <w:pStyle w:val="Otsikko1"/>
              <w:rPr>
                <w:color w:val="DBEFF9" w:themeColor="background2"/>
              </w:rPr>
            </w:pPr>
            <w:r>
              <w:rPr>
                <w:color w:val="DBEFF9" w:themeColor="background2"/>
              </w:rPr>
              <w:t>14.8.2023</w:t>
            </w:r>
            <w:r w:rsidR="00CB4439">
              <w:rPr>
                <w:color w:val="DBEFF9" w:themeColor="background2"/>
              </w:rPr>
              <w:t xml:space="preserve">                                                                                          </w:t>
            </w:r>
          </w:p>
          <w:p w14:paraId="57A06905" w14:textId="7846A408" w:rsidR="00CB4439" w:rsidRPr="001421DF" w:rsidRDefault="00BB7670" w:rsidP="00CB4439">
            <w:pPr>
              <w:rPr>
                <w:color w:val="DBEFF9" w:themeColor="background2"/>
              </w:rPr>
            </w:pPr>
            <w:r>
              <w:rPr>
                <w:color w:val="DBEFF9" w:themeColor="background2"/>
              </w:rPr>
              <w:t>Tervonperäntie 11, 91900 LIMINKA</w:t>
            </w:r>
          </w:p>
          <w:p w14:paraId="3FE9BDD5" w14:textId="77777777" w:rsidR="00CB4439" w:rsidRDefault="00CB4439" w:rsidP="00CB4439">
            <w:pPr>
              <w:pStyle w:val="Yhteystiedot"/>
              <w:rPr>
                <w:color w:val="DBEFF9" w:themeColor="background2"/>
              </w:rPr>
            </w:pPr>
          </w:p>
          <w:p w14:paraId="05246621" w14:textId="77777777" w:rsidR="00CB4439" w:rsidRDefault="00CB4439" w:rsidP="00CB4439">
            <w:pPr>
              <w:pStyle w:val="Yhteystiedot"/>
              <w:rPr>
                <w:color w:val="DBEFF9" w:themeColor="background2"/>
              </w:rPr>
            </w:pPr>
          </w:p>
          <w:p w14:paraId="606EB9FB" w14:textId="77777777" w:rsidR="00CB4439" w:rsidRPr="00B70277" w:rsidRDefault="00CB4439" w:rsidP="00CB4439">
            <w:pPr>
              <w:pStyle w:val="Yhteystiedot"/>
              <w:rPr>
                <w:color w:val="DBEFF9" w:themeColor="background2"/>
              </w:rPr>
            </w:pPr>
          </w:p>
          <w:p w14:paraId="12E1C2A7" w14:textId="77777777" w:rsidR="00CB4439" w:rsidRPr="00B70277" w:rsidRDefault="00CB4439" w:rsidP="00CB4439">
            <w:pPr>
              <w:pStyle w:val="Yhteystiedot"/>
              <w:rPr>
                <w:color w:val="FF0000"/>
              </w:rPr>
            </w:pPr>
          </w:p>
        </w:tc>
      </w:tr>
    </w:tbl>
    <w:p w14:paraId="470CD1EE" w14:textId="5C6561F1" w:rsidR="00B06C51" w:rsidRDefault="00831721" w:rsidP="00BB7670">
      <w:pPr>
        <w:spacing w:before="120" w:after="0"/>
        <w:ind w:left="0"/>
        <w:rPr>
          <w:rFonts w:ascii="Calibri" w:hAnsi="Calibri" w:cs="Calibri"/>
          <w:b/>
          <w:bCs/>
          <w:color w:val="FF0000"/>
          <w:sz w:val="28"/>
          <w:szCs w:val="28"/>
        </w:rPr>
      </w:pPr>
      <w:r w:rsidRPr="0041428F">
        <w:rPr>
          <w:noProof/>
          <w:lang w:bidi="fi-FI"/>
        </w:rPr>
        <mc:AlternateContent>
          <mc:Choice Requires="wpg">
            <w:drawing>
              <wp:anchor distT="0" distB="0" distL="114300" distR="114300" simplePos="0" relativeHeight="251659264" behindDoc="1" locked="1" layoutInCell="1" allowOverlap="1" wp14:anchorId="6CCC4849" wp14:editId="694FFCE2">
                <wp:simplePos x="0" y="0"/>
                <wp:positionH relativeFrom="page">
                  <wp:align>left</wp:align>
                </wp:positionH>
                <wp:positionV relativeFrom="paragraph">
                  <wp:posOffset>-457200</wp:posOffset>
                </wp:positionV>
                <wp:extent cx="8247380" cy="2063750"/>
                <wp:effectExtent l="0" t="0" r="1270" b="0"/>
                <wp:wrapNone/>
                <wp:docPr id="19" name="Grafiikka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47380" cy="2063750"/>
                          <a:chOff x="-7144" y="-7144"/>
                          <a:chExt cx="6005513" cy="1924050"/>
                        </a:xfrm>
                      </wpg:grpSpPr>
                      <wps:wsp>
                        <wps:cNvPr id="20" name="Puolivapaa piirto: Muoto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uolivapaa piirto: Muoto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uolivapaa piirto: Muoto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Puolivapaa piirto: Muoto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200393" id="Grafiikka 17" o:spid="_x0000_s1026" alt="&quot;&quot;" style="position:absolute;margin-left:0;margin-top:-36pt;width:649.4pt;height:162.5pt;z-index:-251657216;mso-position-horizontal:left;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">
                <v:shape id="Puolivapaa piirto: Muoto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Puolivapaa piirto: Muoto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Puolivapaa piirto: Muoto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Puolivapaa piirto: Muoto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wrap anchorx="page"/>
                <w10:anchorlock/>
              </v:group>
            </w:pict>
          </mc:Fallback>
        </mc:AlternateContent>
      </w:r>
    </w:p>
    <w:p w14:paraId="5F34570E" w14:textId="3741B8CC" w:rsidR="00B06C51" w:rsidRDefault="00B06C51" w:rsidP="00B06C51">
      <w:pPr>
        <w:spacing w:before="120" w:after="0"/>
        <w:jc w:val="center"/>
        <w:rPr>
          <w:rFonts w:asciiTheme="majorHAnsi" w:hAnsiTheme="majorHAnsi"/>
          <w:sz w:val="32"/>
          <w:szCs w:val="32"/>
        </w:rPr>
      </w:pPr>
      <w:r>
        <w:rPr>
          <w:rFonts w:asciiTheme="majorHAnsi" w:hAnsiTheme="majorHAnsi"/>
          <w:sz w:val="32"/>
          <w:szCs w:val="32"/>
        </w:rPr>
        <w:t>OMAVALVONTASUUNNITELMA</w:t>
      </w:r>
    </w:p>
    <w:p w14:paraId="6F5B2992" w14:textId="1756C07A" w:rsidR="00B06C51" w:rsidRDefault="00B06C51" w:rsidP="00B06C51">
      <w:pPr>
        <w:spacing w:before="120" w:after="0"/>
        <w:jc w:val="center"/>
        <w:rPr>
          <w:rFonts w:asciiTheme="majorHAnsi" w:hAnsiTheme="majorHAnsi"/>
          <w:sz w:val="32"/>
          <w:szCs w:val="32"/>
        </w:rPr>
      </w:pPr>
    </w:p>
    <w:p w14:paraId="6307A2FE" w14:textId="77777777" w:rsidR="00B06C51" w:rsidRPr="00B06C51" w:rsidRDefault="00B06C51" w:rsidP="00B06C51">
      <w:pPr>
        <w:spacing w:before="120" w:after="0"/>
        <w:rPr>
          <w:rFonts w:asciiTheme="majorHAnsi" w:hAnsiTheme="majorHAnsi"/>
          <w:szCs w:val="24"/>
        </w:rPr>
      </w:pPr>
      <w:r w:rsidRPr="00B06C51">
        <w:rPr>
          <w:rFonts w:asciiTheme="majorHAnsi" w:hAnsiTheme="majorHAnsi"/>
          <w:szCs w:val="24"/>
        </w:rPr>
        <w:t>SISÄLLYS</w:t>
      </w:r>
    </w:p>
    <w:p w14:paraId="3704CE01" w14:textId="77777777" w:rsidR="00B06C51" w:rsidRPr="00B06C51" w:rsidRDefault="00B06C51" w:rsidP="00B06C51">
      <w:pPr>
        <w:spacing w:before="120" w:after="0"/>
        <w:rPr>
          <w:rFonts w:asciiTheme="majorHAnsi" w:hAnsiTheme="majorHAnsi"/>
          <w:szCs w:val="24"/>
        </w:rPr>
      </w:pPr>
    </w:p>
    <w:p w14:paraId="4E5FCD23" w14:textId="05B79CE6" w:rsidR="00B06C51" w:rsidRPr="00B06C51" w:rsidRDefault="00B06C51" w:rsidP="00B06C51">
      <w:pPr>
        <w:spacing w:before="120" w:after="0"/>
        <w:rPr>
          <w:rFonts w:asciiTheme="majorHAnsi" w:hAnsiTheme="majorHAnsi"/>
          <w:szCs w:val="24"/>
        </w:rPr>
      </w:pPr>
      <w:r w:rsidRPr="00B06C51">
        <w:rPr>
          <w:rFonts w:asciiTheme="majorHAnsi" w:hAnsiTheme="majorHAnsi"/>
          <w:szCs w:val="24"/>
        </w:rPr>
        <w:t>1 YLEISTÄ</w:t>
      </w:r>
    </w:p>
    <w:p w14:paraId="4C4D8A36" w14:textId="71E1FD19" w:rsidR="00B06C51" w:rsidRPr="00B06C51" w:rsidRDefault="00B06C51" w:rsidP="00B06C51">
      <w:pPr>
        <w:spacing w:before="120" w:after="0"/>
        <w:rPr>
          <w:rFonts w:asciiTheme="majorHAnsi" w:hAnsiTheme="majorHAnsi"/>
          <w:szCs w:val="24"/>
        </w:rPr>
      </w:pPr>
      <w:r w:rsidRPr="00B06C51">
        <w:rPr>
          <w:rFonts w:asciiTheme="majorHAnsi" w:hAnsiTheme="majorHAnsi"/>
          <w:szCs w:val="24"/>
        </w:rPr>
        <w:t>2 PALVELUN TUOTTAJAA KOSKEVAT TIEDOT</w:t>
      </w:r>
    </w:p>
    <w:p w14:paraId="55BC12EE" w14:textId="68431DFA" w:rsidR="00B06C51" w:rsidRPr="00B06C51" w:rsidRDefault="00B06C51" w:rsidP="00B06C51">
      <w:pPr>
        <w:spacing w:before="120" w:after="0"/>
        <w:rPr>
          <w:rFonts w:asciiTheme="majorHAnsi" w:hAnsiTheme="majorHAnsi"/>
          <w:szCs w:val="24"/>
        </w:rPr>
      </w:pPr>
      <w:r w:rsidRPr="00B06C51">
        <w:rPr>
          <w:rFonts w:asciiTheme="majorHAnsi" w:hAnsiTheme="majorHAnsi"/>
          <w:szCs w:val="24"/>
        </w:rPr>
        <w:t>3 YKSIKÖN TOIMINTA-AJATUS, ARVOT JA TOIMINTAPERIAATTEET</w:t>
      </w:r>
    </w:p>
    <w:p w14:paraId="2B2F2215" w14:textId="77777777" w:rsidR="00B06C51" w:rsidRPr="00B06C51" w:rsidRDefault="00B06C51" w:rsidP="00B06C51">
      <w:pPr>
        <w:spacing w:before="120" w:after="0"/>
        <w:ind w:firstLine="720"/>
        <w:rPr>
          <w:rFonts w:asciiTheme="majorHAnsi" w:hAnsiTheme="majorHAnsi"/>
          <w:szCs w:val="24"/>
        </w:rPr>
      </w:pPr>
      <w:r w:rsidRPr="00B06C51">
        <w:rPr>
          <w:rFonts w:asciiTheme="majorHAnsi" w:hAnsiTheme="majorHAnsi"/>
          <w:szCs w:val="24"/>
        </w:rPr>
        <w:t>3.1 Toimintasuunnitelma</w:t>
      </w:r>
    </w:p>
    <w:p w14:paraId="4A3B4F81" w14:textId="77777777" w:rsidR="00B06C51" w:rsidRPr="00B06C51" w:rsidRDefault="00B06C51" w:rsidP="00B06C51">
      <w:pPr>
        <w:spacing w:before="120" w:after="0"/>
        <w:ind w:firstLine="720"/>
        <w:rPr>
          <w:rFonts w:asciiTheme="majorHAnsi" w:hAnsiTheme="majorHAnsi"/>
          <w:szCs w:val="24"/>
        </w:rPr>
      </w:pPr>
      <w:r w:rsidRPr="00B06C51">
        <w:rPr>
          <w:rFonts w:asciiTheme="majorHAnsi" w:hAnsiTheme="majorHAnsi"/>
          <w:szCs w:val="24"/>
        </w:rPr>
        <w:t>3.2 Arvot</w:t>
      </w:r>
    </w:p>
    <w:p w14:paraId="6065D377" w14:textId="77777777" w:rsidR="00B06C51" w:rsidRPr="00B06C51" w:rsidRDefault="00B06C51" w:rsidP="00B06C51">
      <w:pPr>
        <w:spacing w:before="120" w:after="0"/>
        <w:rPr>
          <w:rFonts w:asciiTheme="majorHAnsi" w:hAnsiTheme="majorHAnsi"/>
          <w:szCs w:val="24"/>
        </w:rPr>
      </w:pPr>
      <w:r w:rsidRPr="00B06C51">
        <w:rPr>
          <w:rFonts w:asciiTheme="majorHAnsi" w:hAnsiTheme="majorHAnsi"/>
          <w:szCs w:val="24"/>
        </w:rPr>
        <w:t>4 OMAVALVONTA</w:t>
      </w:r>
    </w:p>
    <w:p w14:paraId="3D6E60A3" w14:textId="77777777" w:rsidR="00B06C51" w:rsidRPr="00B06C51" w:rsidRDefault="00B06C51" w:rsidP="00B06C51">
      <w:pPr>
        <w:spacing w:before="120" w:after="0"/>
        <w:ind w:firstLine="720"/>
        <w:rPr>
          <w:rFonts w:asciiTheme="majorHAnsi" w:hAnsiTheme="majorHAnsi"/>
          <w:szCs w:val="24"/>
        </w:rPr>
      </w:pPr>
      <w:r w:rsidRPr="00B06C51">
        <w:rPr>
          <w:rFonts w:asciiTheme="majorHAnsi" w:hAnsiTheme="majorHAnsi"/>
          <w:szCs w:val="24"/>
        </w:rPr>
        <w:t>4.1 Omavalvonnan vastuuhenkilöt</w:t>
      </w:r>
    </w:p>
    <w:p w14:paraId="4E7E0FFA" w14:textId="77777777" w:rsidR="00B06C51" w:rsidRPr="00B06C51" w:rsidRDefault="00B06C51" w:rsidP="00B06C51">
      <w:pPr>
        <w:spacing w:before="120" w:after="0"/>
        <w:ind w:firstLine="720"/>
        <w:rPr>
          <w:rFonts w:asciiTheme="majorHAnsi" w:hAnsiTheme="majorHAnsi"/>
          <w:szCs w:val="24"/>
        </w:rPr>
      </w:pPr>
      <w:r w:rsidRPr="00B06C51">
        <w:rPr>
          <w:rFonts w:asciiTheme="majorHAnsi" w:hAnsiTheme="majorHAnsi"/>
          <w:szCs w:val="24"/>
        </w:rPr>
        <w:t>4.2 Henkilöstön osallistuminen omavalvonnan toteuttamiseen</w:t>
      </w:r>
    </w:p>
    <w:p w14:paraId="5537BD97" w14:textId="77777777" w:rsidR="00B06C51" w:rsidRPr="00B06C51" w:rsidRDefault="00B06C51" w:rsidP="00B06C51">
      <w:pPr>
        <w:spacing w:before="120" w:after="0"/>
        <w:ind w:firstLine="720"/>
        <w:rPr>
          <w:rFonts w:asciiTheme="majorHAnsi" w:hAnsiTheme="majorHAnsi"/>
          <w:szCs w:val="24"/>
        </w:rPr>
      </w:pPr>
      <w:r w:rsidRPr="00B06C51">
        <w:rPr>
          <w:rFonts w:asciiTheme="majorHAnsi" w:hAnsiTheme="majorHAnsi"/>
          <w:szCs w:val="24"/>
        </w:rPr>
        <w:t>4.3 Omavalvonnan toteuttamisen seuranta ja arviointi</w:t>
      </w:r>
    </w:p>
    <w:p w14:paraId="5671268A" w14:textId="77777777" w:rsidR="00B06C51" w:rsidRPr="00B06C51" w:rsidRDefault="00B06C51" w:rsidP="00B06C51">
      <w:pPr>
        <w:spacing w:before="120" w:after="0"/>
        <w:rPr>
          <w:rFonts w:asciiTheme="majorHAnsi" w:hAnsiTheme="majorHAnsi"/>
          <w:szCs w:val="24"/>
        </w:rPr>
      </w:pPr>
      <w:r w:rsidRPr="00B06C51">
        <w:rPr>
          <w:rFonts w:asciiTheme="majorHAnsi" w:hAnsiTheme="majorHAnsi"/>
          <w:szCs w:val="24"/>
        </w:rPr>
        <w:t>5 RISKIEN JA EPÄKOHTIEN TUNNISTAMINEN JA KORJAAVAT TOIMENPITEET</w:t>
      </w:r>
    </w:p>
    <w:p w14:paraId="4DE0706C" w14:textId="77777777" w:rsidR="00B06C51" w:rsidRPr="00B06C51" w:rsidRDefault="00B06C51" w:rsidP="00B06C51">
      <w:pPr>
        <w:spacing w:before="120" w:after="0"/>
        <w:ind w:firstLine="720"/>
        <w:rPr>
          <w:rFonts w:asciiTheme="majorHAnsi" w:hAnsiTheme="majorHAnsi"/>
          <w:szCs w:val="24"/>
        </w:rPr>
      </w:pPr>
      <w:r w:rsidRPr="00B06C51">
        <w:rPr>
          <w:rFonts w:asciiTheme="majorHAnsi" w:hAnsiTheme="majorHAnsi"/>
          <w:szCs w:val="24"/>
        </w:rPr>
        <w:t>5.1 Tilat</w:t>
      </w:r>
    </w:p>
    <w:p w14:paraId="3645B57A" w14:textId="77777777" w:rsidR="00B06C51" w:rsidRPr="00B06C51" w:rsidRDefault="00B06C51" w:rsidP="00B06C51">
      <w:pPr>
        <w:spacing w:before="120" w:after="0"/>
        <w:ind w:firstLine="720"/>
        <w:rPr>
          <w:rFonts w:asciiTheme="majorHAnsi" w:hAnsiTheme="majorHAnsi"/>
          <w:szCs w:val="24"/>
        </w:rPr>
      </w:pPr>
      <w:r w:rsidRPr="00B06C51">
        <w:rPr>
          <w:rFonts w:asciiTheme="majorHAnsi" w:hAnsiTheme="majorHAnsi"/>
          <w:szCs w:val="24"/>
        </w:rPr>
        <w:t>5.2 Lapset ja heidän verkostonsa</w:t>
      </w:r>
    </w:p>
    <w:p w14:paraId="2B4FE5C9" w14:textId="77777777" w:rsidR="00B06C51" w:rsidRPr="00B06C51" w:rsidRDefault="00B06C51" w:rsidP="00B06C51">
      <w:pPr>
        <w:spacing w:before="120" w:after="0"/>
        <w:ind w:firstLine="720"/>
        <w:rPr>
          <w:rFonts w:asciiTheme="majorHAnsi" w:hAnsiTheme="majorHAnsi"/>
          <w:szCs w:val="24"/>
        </w:rPr>
      </w:pPr>
      <w:r w:rsidRPr="00B06C51">
        <w:rPr>
          <w:rFonts w:asciiTheme="majorHAnsi" w:hAnsiTheme="majorHAnsi"/>
          <w:szCs w:val="24"/>
        </w:rPr>
        <w:t>5.3 Perhekotivanhemmat ja työntekijät</w:t>
      </w:r>
    </w:p>
    <w:p w14:paraId="332F090B" w14:textId="77777777" w:rsidR="00B06C51" w:rsidRPr="00B06C51" w:rsidRDefault="00B06C51" w:rsidP="00B06C51">
      <w:pPr>
        <w:spacing w:before="120" w:after="0"/>
        <w:ind w:firstLine="720"/>
        <w:rPr>
          <w:rFonts w:asciiTheme="majorHAnsi" w:hAnsiTheme="majorHAnsi"/>
          <w:szCs w:val="24"/>
        </w:rPr>
      </w:pPr>
      <w:r w:rsidRPr="00B06C51">
        <w:rPr>
          <w:rFonts w:asciiTheme="majorHAnsi" w:hAnsiTheme="majorHAnsi"/>
          <w:szCs w:val="24"/>
        </w:rPr>
        <w:t>5.4 Toiminnan taloudellinen tilanne</w:t>
      </w:r>
    </w:p>
    <w:p w14:paraId="2E7AA73D" w14:textId="77777777" w:rsidR="00B06C51" w:rsidRPr="00B06C51" w:rsidRDefault="00B06C51" w:rsidP="00B06C51">
      <w:pPr>
        <w:spacing w:before="120" w:after="0"/>
        <w:ind w:firstLine="720"/>
        <w:rPr>
          <w:rFonts w:asciiTheme="majorHAnsi" w:hAnsiTheme="majorHAnsi"/>
          <w:szCs w:val="24"/>
        </w:rPr>
      </w:pPr>
      <w:r w:rsidRPr="00B06C51">
        <w:rPr>
          <w:rFonts w:asciiTheme="majorHAnsi" w:hAnsiTheme="majorHAnsi"/>
          <w:szCs w:val="24"/>
        </w:rPr>
        <w:t>5.5 Tietosuojariskit</w:t>
      </w:r>
    </w:p>
    <w:p w14:paraId="326EAA80" w14:textId="77777777" w:rsidR="00B06C51" w:rsidRDefault="00B06C51" w:rsidP="00B06C51">
      <w:pPr>
        <w:spacing w:before="120" w:after="0"/>
        <w:ind w:firstLine="720"/>
        <w:rPr>
          <w:rFonts w:asciiTheme="majorHAnsi" w:hAnsiTheme="majorHAnsi"/>
          <w:szCs w:val="24"/>
        </w:rPr>
      </w:pPr>
      <w:r w:rsidRPr="00B06C51">
        <w:rPr>
          <w:rFonts w:asciiTheme="majorHAnsi" w:hAnsiTheme="majorHAnsi"/>
          <w:szCs w:val="24"/>
        </w:rPr>
        <w:t>5.6 Ulkoiset uhkakuvat</w:t>
      </w:r>
    </w:p>
    <w:p w14:paraId="4D29270B" w14:textId="1B743AEB" w:rsidR="00442670" w:rsidRDefault="00442670" w:rsidP="00B06C51">
      <w:pPr>
        <w:spacing w:before="120" w:after="0"/>
        <w:ind w:firstLine="720"/>
        <w:rPr>
          <w:rFonts w:asciiTheme="majorHAnsi" w:hAnsiTheme="majorHAnsi"/>
          <w:szCs w:val="24"/>
        </w:rPr>
      </w:pPr>
      <w:r>
        <w:rPr>
          <w:rFonts w:asciiTheme="majorHAnsi" w:hAnsiTheme="majorHAnsi"/>
          <w:szCs w:val="24"/>
        </w:rPr>
        <w:t>5.7. Ohjeistukset</w:t>
      </w:r>
    </w:p>
    <w:p w14:paraId="3F3BF646" w14:textId="77777777" w:rsidR="00442670" w:rsidRPr="00B06C51" w:rsidRDefault="00442670" w:rsidP="00B06C51">
      <w:pPr>
        <w:spacing w:before="120" w:after="0"/>
        <w:ind w:firstLine="720"/>
        <w:rPr>
          <w:rFonts w:asciiTheme="majorHAnsi" w:hAnsiTheme="majorHAnsi"/>
          <w:szCs w:val="24"/>
        </w:rPr>
      </w:pPr>
    </w:p>
    <w:p w14:paraId="5A8FB416" w14:textId="77777777" w:rsidR="00B06C51" w:rsidRPr="00B06C51" w:rsidRDefault="00B06C51" w:rsidP="00B06C51">
      <w:pPr>
        <w:spacing w:before="120" w:after="0"/>
        <w:rPr>
          <w:rFonts w:asciiTheme="majorHAnsi" w:hAnsiTheme="majorHAnsi"/>
          <w:szCs w:val="24"/>
        </w:rPr>
      </w:pPr>
      <w:r w:rsidRPr="00B06C51">
        <w:rPr>
          <w:rFonts w:asciiTheme="majorHAnsi" w:hAnsiTheme="majorHAnsi"/>
          <w:szCs w:val="24"/>
        </w:rPr>
        <w:t>6 HENKILÖSTÖ</w:t>
      </w:r>
    </w:p>
    <w:p w14:paraId="55FC83B0" w14:textId="77777777" w:rsidR="00B06C51" w:rsidRPr="00B06C51" w:rsidRDefault="00B06C51" w:rsidP="00B06C51">
      <w:pPr>
        <w:spacing w:before="120" w:after="0"/>
        <w:rPr>
          <w:rFonts w:asciiTheme="majorHAnsi" w:hAnsiTheme="majorHAnsi"/>
          <w:szCs w:val="24"/>
        </w:rPr>
      </w:pPr>
      <w:r w:rsidRPr="00B06C51">
        <w:rPr>
          <w:rFonts w:asciiTheme="majorHAnsi" w:hAnsiTheme="majorHAnsi"/>
          <w:szCs w:val="24"/>
        </w:rPr>
        <w:t>7 TOIMITILAT JA LAITTEET</w:t>
      </w:r>
    </w:p>
    <w:p w14:paraId="5354CCA8" w14:textId="77777777" w:rsidR="00B06C51" w:rsidRPr="00B06C51" w:rsidRDefault="00B06C51" w:rsidP="00B06C51">
      <w:pPr>
        <w:spacing w:before="120" w:after="0"/>
        <w:rPr>
          <w:rFonts w:asciiTheme="majorHAnsi" w:hAnsiTheme="majorHAnsi"/>
          <w:szCs w:val="24"/>
        </w:rPr>
      </w:pPr>
      <w:r w:rsidRPr="00B06C51">
        <w:rPr>
          <w:rFonts w:asciiTheme="majorHAnsi" w:hAnsiTheme="majorHAnsi"/>
          <w:szCs w:val="24"/>
        </w:rPr>
        <w:t>8 LASTEN ASEMA JA OIKEUDET</w:t>
      </w:r>
    </w:p>
    <w:p w14:paraId="773C1B13" w14:textId="77777777" w:rsidR="00B06C51" w:rsidRPr="00B06C51" w:rsidRDefault="00B06C51" w:rsidP="00B06C51">
      <w:pPr>
        <w:spacing w:before="120" w:after="0"/>
        <w:rPr>
          <w:rFonts w:asciiTheme="majorHAnsi" w:hAnsiTheme="majorHAnsi"/>
          <w:szCs w:val="24"/>
        </w:rPr>
      </w:pPr>
      <w:r w:rsidRPr="00B06C51">
        <w:rPr>
          <w:rFonts w:asciiTheme="majorHAnsi" w:hAnsiTheme="majorHAnsi"/>
          <w:szCs w:val="24"/>
        </w:rPr>
        <w:t>9 ASIAKASTYÖN LAADUN VARMISTAMINEN TOIMINNASSA</w:t>
      </w:r>
    </w:p>
    <w:p w14:paraId="57E7A422" w14:textId="77777777" w:rsidR="00B06C51" w:rsidRPr="00B06C51" w:rsidRDefault="00B06C51" w:rsidP="00B06C51">
      <w:pPr>
        <w:spacing w:before="120" w:after="0"/>
        <w:rPr>
          <w:rFonts w:asciiTheme="majorHAnsi" w:hAnsiTheme="majorHAnsi"/>
          <w:szCs w:val="24"/>
        </w:rPr>
      </w:pPr>
      <w:r w:rsidRPr="00B06C51">
        <w:rPr>
          <w:rFonts w:asciiTheme="majorHAnsi" w:hAnsiTheme="majorHAnsi"/>
          <w:szCs w:val="24"/>
        </w:rPr>
        <w:lastRenderedPageBreak/>
        <w:t>10 ASIAKASTIETOJEN DOKUMENTOINTI JA ASIAKIRJAHALLINTA</w:t>
      </w:r>
    </w:p>
    <w:p w14:paraId="49688F7C" w14:textId="77777777" w:rsidR="005326D9" w:rsidRDefault="00B06C51" w:rsidP="005326D9">
      <w:pPr>
        <w:spacing w:before="120" w:after="0"/>
        <w:rPr>
          <w:rFonts w:asciiTheme="majorHAnsi" w:hAnsiTheme="majorHAnsi"/>
          <w:szCs w:val="24"/>
        </w:rPr>
      </w:pPr>
      <w:r w:rsidRPr="00B06C51">
        <w:rPr>
          <w:rFonts w:asciiTheme="majorHAnsi" w:hAnsiTheme="majorHAnsi"/>
          <w:szCs w:val="24"/>
        </w:rPr>
        <w:t>11 ALIHANKINTANA TUOTETTUJEN PALVELUIDEN OMAVALVONTA</w:t>
      </w:r>
    </w:p>
    <w:p w14:paraId="0DBD7E43" w14:textId="51ABDDCB" w:rsidR="00B06C51" w:rsidRPr="005326D9" w:rsidRDefault="00B06C51" w:rsidP="005326D9">
      <w:pPr>
        <w:spacing w:before="120" w:after="0"/>
        <w:rPr>
          <w:rFonts w:asciiTheme="majorHAnsi" w:hAnsiTheme="majorHAnsi"/>
          <w:szCs w:val="24"/>
        </w:rPr>
      </w:pPr>
      <w:r w:rsidRPr="0001451C">
        <w:rPr>
          <w:rFonts w:asciiTheme="majorHAnsi" w:hAnsiTheme="majorHAnsi"/>
          <w:b/>
          <w:bCs/>
          <w:szCs w:val="24"/>
        </w:rPr>
        <w:t>1 YLEISTÄ</w:t>
      </w:r>
    </w:p>
    <w:p w14:paraId="23E8D8E6" w14:textId="3F911863" w:rsidR="00480BFA" w:rsidRPr="005B4598" w:rsidRDefault="00480BFA" w:rsidP="00B06C51">
      <w:pPr>
        <w:spacing w:before="120" w:after="0"/>
        <w:rPr>
          <w:rFonts w:asciiTheme="majorHAnsi" w:hAnsiTheme="majorHAnsi"/>
          <w:szCs w:val="24"/>
        </w:rPr>
      </w:pPr>
      <w:r w:rsidRPr="005B4598">
        <w:rPr>
          <w:rFonts w:asciiTheme="majorHAnsi" w:hAnsiTheme="majorHAnsi"/>
          <w:szCs w:val="24"/>
        </w:rPr>
        <w:t xml:space="preserve">Tämä Perhekoti Kylmäsen omavalvontasuunnitelma on laadittu laatutyön seurantaa varten. Omavalvontasuunnitelman ruonko on Ammatillisten Perhekotien Liiton toteuttama. Omavalvontasuunnitelma on laadittu kuulleen </w:t>
      </w:r>
      <w:r w:rsidR="002F1F01" w:rsidRPr="005B4598">
        <w:rPr>
          <w:rFonts w:asciiTheme="majorHAnsi" w:hAnsiTheme="majorHAnsi"/>
          <w:szCs w:val="24"/>
        </w:rPr>
        <w:t>perhekodin lapsia ja koko henkilökuntaa.</w:t>
      </w:r>
    </w:p>
    <w:p w14:paraId="0BAE5646" w14:textId="3A306A69" w:rsidR="000E0248" w:rsidRDefault="000E0248" w:rsidP="00B06C51">
      <w:pPr>
        <w:spacing w:before="120" w:after="0"/>
        <w:rPr>
          <w:rFonts w:asciiTheme="majorHAnsi" w:hAnsiTheme="majorHAnsi"/>
          <w:szCs w:val="24"/>
        </w:rPr>
      </w:pPr>
    </w:p>
    <w:p w14:paraId="42E81BAC" w14:textId="2F907361" w:rsidR="000E0248" w:rsidRDefault="000E0248" w:rsidP="000E0248">
      <w:pPr>
        <w:spacing w:before="120" w:after="0"/>
        <w:rPr>
          <w:rFonts w:asciiTheme="majorHAnsi" w:hAnsiTheme="majorHAnsi"/>
          <w:b/>
          <w:bCs/>
          <w:color w:val="auto"/>
          <w:szCs w:val="24"/>
        </w:rPr>
      </w:pPr>
      <w:r w:rsidRPr="0001451C">
        <w:rPr>
          <w:rFonts w:asciiTheme="majorHAnsi" w:hAnsiTheme="majorHAnsi"/>
          <w:b/>
          <w:bCs/>
          <w:color w:val="auto"/>
          <w:szCs w:val="24"/>
        </w:rPr>
        <w:t>2 PALVELUN TUOTTAJAA KOSKEVAT TIEDOT</w:t>
      </w:r>
    </w:p>
    <w:p w14:paraId="328EC095" w14:textId="5E02C4B9" w:rsidR="002F1F01" w:rsidRPr="005B4598" w:rsidRDefault="002F1F01" w:rsidP="000E0248">
      <w:pPr>
        <w:spacing w:before="120" w:after="0"/>
        <w:rPr>
          <w:rFonts w:asciiTheme="majorHAnsi" w:hAnsiTheme="majorHAnsi"/>
          <w:color w:val="auto"/>
          <w:szCs w:val="24"/>
        </w:rPr>
      </w:pPr>
      <w:r w:rsidRPr="005B4598">
        <w:rPr>
          <w:rFonts w:asciiTheme="majorHAnsi" w:hAnsiTheme="majorHAnsi"/>
          <w:color w:val="auto"/>
          <w:szCs w:val="24"/>
        </w:rPr>
        <w:t>Perhekoti Kylmänen Oy on vuonna 2008 perustettu yksityinen sosiaalipalvelualan yritys. Toimiala on perhehoitoluvin toteutettu ammatillinen perhekotitoiminta. Yrityksen omistavat Mia ja Heikki Kylmänen</w:t>
      </w:r>
    </w:p>
    <w:p w14:paraId="17B9EF4C" w14:textId="4D486360" w:rsidR="002F1F01" w:rsidRPr="005B4598" w:rsidRDefault="002F1F01" w:rsidP="000E0248">
      <w:pPr>
        <w:spacing w:before="120" w:after="0"/>
        <w:rPr>
          <w:rFonts w:asciiTheme="majorHAnsi" w:hAnsiTheme="majorHAnsi"/>
          <w:color w:val="auto"/>
          <w:szCs w:val="24"/>
        </w:rPr>
      </w:pPr>
      <w:r w:rsidRPr="005B4598">
        <w:rPr>
          <w:rFonts w:asciiTheme="majorHAnsi" w:hAnsiTheme="majorHAnsi"/>
          <w:color w:val="auto"/>
          <w:szCs w:val="24"/>
        </w:rPr>
        <w:t xml:space="preserve">Perhekoti Kylmänen Oy on yhden yksikön lastensuojelun sijaishuoltopaikka, jossa palvelua tarjotaan kuudella asiakaspaikalla 4-18 vuotiaille lapsille. </w:t>
      </w:r>
    </w:p>
    <w:p w14:paraId="45B04D72" w14:textId="647ED49C" w:rsidR="00BB7670" w:rsidRPr="005B4598" w:rsidRDefault="00BB7670" w:rsidP="000E0248">
      <w:pPr>
        <w:spacing w:before="120" w:after="0"/>
        <w:rPr>
          <w:rFonts w:asciiTheme="majorHAnsi" w:hAnsiTheme="majorHAnsi"/>
          <w:color w:val="auto"/>
          <w:szCs w:val="24"/>
        </w:rPr>
      </w:pPr>
      <w:r w:rsidRPr="005B4598">
        <w:rPr>
          <w:rFonts w:asciiTheme="majorHAnsi" w:hAnsiTheme="majorHAnsi"/>
          <w:color w:val="auto"/>
          <w:szCs w:val="24"/>
        </w:rPr>
        <w:t>Perhekoit Kylmänen Oy, y-tunnus 2193853-2.</w:t>
      </w:r>
    </w:p>
    <w:p w14:paraId="1153B2DB" w14:textId="758AB1BC" w:rsidR="00BB7670" w:rsidRPr="005B4598" w:rsidRDefault="00BB7670" w:rsidP="000E0248">
      <w:pPr>
        <w:spacing w:before="120" w:after="0"/>
        <w:rPr>
          <w:rFonts w:asciiTheme="majorHAnsi" w:hAnsiTheme="majorHAnsi"/>
          <w:color w:val="auto"/>
          <w:szCs w:val="24"/>
        </w:rPr>
      </w:pPr>
      <w:r w:rsidRPr="005B4598">
        <w:rPr>
          <w:rFonts w:asciiTheme="majorHAnsi" w:hAnsiTheme="majorHAnsi"/>
          <w:color w:val="auto"/>
          <w:szCs w:val="24"/>
        </w:rPr>
        <w:t>Tervonperäntie 11, 91900 LIMINKA. p. +35840 9636811</w:t>
      </w:r>
    </w:p>
    <w:p w14:paraId="25F3B7DB" w14:textId="1DB76AFF" w:rsidR="00AE6841" w:rsidRPr="005B4598" w:rsidRDefault="00BB7670" w:rsidP="00BB7670">
      <w:pPr>
        <w:spacing w:before="120" w:after="0"/>
        <w:rPr>
          <w:rFonts w:asciiTheme="majorHAnsi" w:hAnsiTheme="majorHAnsi"/>
          <w:color w:val="auto"/>
          <w:szCs w:val="24"/>
        </w:rPr>
      </w:pPr>
      <w:r w:rsidRPr="005B4598">
        <w:rPr>
          <w:rFonts w:asciiTheme="majorHAnsi" w:hAnsiTheme="majorHAnsi"/>
          <w:color w:val="auto"/>
          <w:szCs w:val="24"/>
        </w:rPr>
        <w:t>kylmanen@perhekotikylmanen.net</w:t>
      </w:r>
    </w:p>
    <w:p w14:paraId="5806164E" w14:textId="5914D873" w:rsidR="000E0248" w:rsidRPr="005B4598" w:rsidRDefault="000E0248" w:rsidP="000E0248">
      <w:pPr>
        <w:spacing w:before="120" w:after="0"/>
        <w:rPr>
          <w:rFonts w:asciiTheme="majorHAnsi" w:hAnsiTheme="majorHAnsi"/>
          <w:color w:val="FF0000"/>
          <w:szCs w:val="24"/>
        </w:rPr>
      </w:pPr>
    </w:p>
    <w:p w14:paraId="0FC0896C" w14:textId="5AF70399" w:rsidR="00AE6841" w:rsidRPr="005B4598" w:rsidRDefault="00AE6841" w:rsidP="000E0248">
      <w:pPr>
        <w:spacing w:before="120" w:after="0"/>
        <w:rPr>
          <w:rFonts w:asciiTheme="majorHAnsi" w:hAnsiTheme="majorHAnsi"/>
          <w:color w:val="auto"/>
          <w:szCs w:val="24"/>
        </w:rPr>
      </w:pPr>
      <w:r w:rsidRPr="005B4598">
        <w:rPr>
          <w:rFonts w:asciiTheme="majorHAnsi" w:hAnsiTheme="majorHAnsi"/>
          <w:color w:val="auto"/>
          <w:szCs w:val="24"/>
        </w:rPr>
        <w:t>Toiminnan vastuuhenkilö</w:t>
      </w:r>
    </w:p>
    <w:p w14:paraId="61848FB4" w14:textId="6919679E" w:rsidR="00BB7670" w:rsidRPr="005B4598" w:rsidRDefault="00BB7670" w:rsidP="000E0248">
      <w:pPr>
        <w:spacing w:before="120" w:after="0"/>
        <w:rPr>
          <w:rFonts w:asciiTheme="majorHAnsi" w:hAnsiTheme="majorHAnsi"/>
          <w:color w:val="auto"/>
          <w:szCs w:val="24"/>
        </w:rPr>
      </w:pPr>
      <w:r w:rsidRPr="005B4598">
        <w:rPr>
          <w:rFonts w:asciiTheme="majorHAnsi" w:hAnsiTheme="majorHAnsi"/>
          <w:color w:val="auto"/>
          <w:szCs w:val="24"/>
        </w:rPr>
        <w:t>Mia Kylmänen, 0409636811, kylmanen@perhekotikylmanen.net</w:t>
      </w:r>
    </w:p>
    <w:p w14:paraId="6E6F13B6" w14:textId="1116646E" w:rsidR="000E0248" w:rsidRDefault="000E0248" w:rsidP="000E0248">
      <w:pPr>
        <w:spacing w:before="120" w:after="0"/>
        <w:rPr>
          <w:rFonts w:asciiTheme="majorHAnsi" w:hAnsiTheme="majorHAnsi"/>
          <w:color w:val="FF0000"/>
          <w:szCs w:val="24"/>
        </w:rPr>
      </w:pPr>
    </w:p>
    <w:p w14:paraId="231785D7" w14:textId="58764439" w:rsidR="00AE6841" w:rsidRDefault="00AE6841" w:rsidP="000E0248">
      <w:pPr>
        <w:spacing w:before="120" w:after="0"/>
        <w:rPr>
          <w:rFonts w:asciiTheme="majorHAnsi" w:hAnsiTheme="majorHAnsi"/>
          <w:color w:val="FF0000"/>
          <w:szCs w:val="24"/>
        </w:rPr>
      </w:pPr>
    </w:p>
    <w:p w14:paraId="0613BF2F" w14:textId="62259BCC" w:rsidR="00AE6841" w:rsidRPr="0001451C" w:rsidRDefault="00AE6841" w:rsidP="00AE6841">
      <w:pPr>
        <w:spacing w:before="120" w:after="0"/>
        <w:rPr>
          <w:rFonts w:asciiTheme="majorHAnsi" w:hAnsiTheme="majorHAnsi"/>
          <w:b/>
          <w:bCs/>
          <w:color w:val="auto"/>
          <w:szCs w:val="24"/>
        </w:rPr>
      </w:pPr>
      <w:r w:rsidRPr="0001451C">
        <w:rPr>
          <w:rFonts w:asciiTheme="majorHAnsi" w:hAnsiTheme="majorHAnsi"/>
          <w:b/>
          <w:bCs/>
          <w:color w:val="auto"/>
          <w:szCs w:val="24"/>
        </w:rPr>
        <w:t>3 YKSIKÖIDEN TOIMITA-AJATUS, ARVOT JA TOIMINTAPERIAATTEET</w:t>
      </w:r>
    </w:p>
    <w:p w14:paraId="3E9A22E6" w14:textId="77777777" w:rsidR="00AE6841" w:rsidRPr="00AE6841" w:rsidRDefault="00AE6841" w:rsidP="00AE6841">
      <w:pPr>
        <w:spacing w:before="120" w:after="0"/>
        <w:rPr>
          <w:rFonts w:asciiTheme="majorHAnsi" w:hAnsiTheme="majorHAnsi"/>
          <w:color w:val="FF0000"/>
          <w:szCs w:val="24"/>
        </w:rPr>
      </w:pPr>
    </w:p>
    <w:p w14:paraId="3A39AD91" w14:textId="4D0F650F" w:rsidR="00AE6841" w:rsidRDefault="00AE6841" w:rsidP="00AE6841">
      <w:pPr>
        <w:spacing w:before="120" w:after="0"/>
        <w:rPr>
          <w:rFonts w:asciiTheme="majorHAnsi" w:hAnsiTheme="majorHAnsi"/>
          <w:b/>
          <w:bCs/>
          <w:color w:val="auto"/>
          <w:szCs w:val="24"/>
        </w:rPr>
      </w:pPr>
      <w:r w:rsidRPr="0001451C">
        <w:rPr>
          <w:rFonts w:asciiTheme="majorHAnsi" w:hAnsiTheme="majorHAnsi"/>
          <w:b/>
          <w:bCs/>
          <w:color w:val="auto"/>
          <w:szCs w:val="24"/>
        </w:rPr>
        <w:t>3.1 Toiminta ajatus</w:t>
      </w:r>
    </w:p>
    <w:p w14:paraId="67DC217B" w14:textId="71E84866" w:rsidR="00F219F6" w:rsidRPr="005B4598" w:rsidRDefault="00F219F6" w:rsidP="00F219F6">
      <w:pPr>
        <w:spacing w:before="120" w:after="0"/>
        <w:rPr>
          <w:rFonts w:asciiTheme="majorHAnsi" w:hAnsiTheme="majorHAnsi"/>
          <w:color w:val="auto"/>
          <w:szCs w:val="24"/>
        </w:rPr>
      </w:pPr>
      <w:r w:rsidRPr="005B4598">
        <w:rPr>
          <w:rFonts w:asciiTheme="majorHAnsi" w:hAnsiTheme="majorHAnsi"/>
          <w:color w:val="auto"/>
          <w:szCs w:val="24"/>
        </w:rPr>
        <w:t xml:space="preserve">Perhekoti Kylmänen tarjoaa kodin </w:t>
      </w:r>
      <w:r w:rsidR="000A5DC4" w:rsidRPr="005B4598">
        <w:rPr>
          <w:rFonts w:asciiTheme="majorHAnsi" w:hAnsiTheme="majorHAnsi"/>
          <w:color w:val="auto"/>
          <w:szCs w:val="24"/>
        </w:rPr>
        <w:t>hyvinvoi</w:t>
      </w:r>
      <w:r w:rsidR="00DB0ADC">
        <w:rPr>
          <w:rFonts w:asciiTheme="majorHAnsi" w:hAnsiTheme="majorHAnsi"/>
          <w:color w:val="auto"/>
          <w:szCs w:val="24"/>
        </w:rPr>
        <w:t>n</w:t>
      </w:r>
      <w:r w:rsidR="000A5DC4" w:rsidRPr="005B4598">
        <w:rPr>
          <w:rFonts w:asciiTheme="majorHAnsi" w:hAnsiTheme="majorHAnsi"/>
          <w:color w:val="auto"/>
          <w:szCs w:val="24"/>
        </w:rPr>
        <w:t>tia</w:t>
      </w:r>
      <w:r w:rsidR="00DB0ADC">
        <w:rPr>
          <w:rFonts w:asciiTheme="majorHAnsi" w:hAnsiTheme="majorHAnsi"/>
          <w:color w:val="auto"/>
          <w:szCs w:val="24"/>
        </w:rPr>
        <w:t>l</w:t>
      </w:r>
      <w:r w:rsidR="000A5DC4" w:rsidRPr="005B4598">
        <w:rPr>
          <w:rFonts w:asciiTheme="majorHAnsi" w:hAnsiTheme="majorHAnsi"/>
          <w:color w:val="auto"/>
          <w:szCs w:val="24"/>
        </w:rPr>
        <w:t>ueiden</w:t>
      </w:r>
      <w:r w:rsidRPr="005B4598">
        <w:rPr>
          <w:rFonts w:asciiTheme="majorHAnsi" w:hAnsiTheme="majorHAnsi"/>
          <w:color w:val="auto"/>
          <w:szCs w:val="24"/>
        </w:rPr>
        <w:t xml:space="preserve"> huostaanottamille, pitkäaikaisen sijoituksen tarpeessa oleville lapsille. Sijoitettavat lapset ikähaarukassa 4-18 vuotta.</w:t>
      </w:r>
    </w:p>
    <w:p w14:paraId="25683556" w14:textId="1EC9EF5F" w:rsidR="005326D9" w:rsidRPr="005B4598" w:rsidRDefault="00F219F6" w:rsidP="00F219F6">
      <w:pPr>
        <w:spacing w:before="120" w:after="0"/>
        <w:rPr>
          <w:rFonts w:asciiTheme="majorHAnsi" w:hAnsiTheme="majorHAnsi"/>
          <w:color w:val="auto"/>
          <w:szCs w:val="24"/>
        </w:rPr>
      </w:pPr>
      <w:r w:rsidRPr="005B4598">
        <w:rPr>
          <w:rFonts w:asciiTheme="majorHAnsi" w:hAnsiTheme="majorHAnsi"/>
          <w:color w:val="auto"/>
          <w:szCs w:val="24"/>
        </w:rPr>
        <w:t>Perhekodin toiminta perustuu mahdollisimman normaalin arjen luomiselle, lapsi käy koulua, harrastaa ja solmii ystävyyssuhteita. Lapselle taataan turvallinen ja kannustava vanhemmuus ja järjestetään tarvittavia tukitoimia. Yhteydenpitoa vanhempiin ja lapsen biologisiin sukulaisiin tuetaan lapsen edun mukaisesti.</w:t>
      </w:r>
    </w:p>
    <w:p w14:paraId="58334996" w14:textId="429AED43" w:rsidR="00F87BF7" w:rsidRDefault="00F87BF7" w:rsidP="005B4598">
      <w:pPr>
        <w:spacing w:before="120" w:after="0"/>
        <w:ind w:left="0"/>
        <w:rPr>
          <w:rFonts w:asciiTheme="majorHAnsi" w:hAnsiTheme="majorHAnsi"/>
          <w:szCs w:val="24"/>
        </w:rPr>
      </w:pPr>
    </w:p>
    <w:p w14:paraId="455919CF" w14:textId="1B44B2C3" w:rsidR="00F87BF7" w:rsidRPr="005B4598" w:rsidRDefault="00F87BF7" w:rsidP="00F87BF7">
      <w:pPr>
        <w:spacing w:before="120" w:after="0"/>
        <w:rPr>
          <w:rFonts w:asciiTheme="majorHAnsi" w:hAnsiTheme="majorHAnsi"/>
          <w:color w:val="auto"/>
          <w:szCs w:val="24"/>
        </w:rPr>
      </w:pPr>
      <w:r w:rsidRPr="0001451C">
        <w:rPr>
          <w:rFonts w:asciiTheme="majorHAnsi" w:hAnsiTheme="majorHAnsi"/>
          <w:b/>
          <w:bCs/>
          <w:color w:val="auto"/>
          <w:szCs w:val="24"/>
        </w:rPr>
        <w:t>3.2 Arvot</w:t>
      </w:r>
    </w:p>
    <w:p w14:paraId="118E1A21" w14:textId="77777777" w:rsidR="005B4598" w:rsidRPr="005B4598" w:rsidRDefault="005B4598" w:rsidP="005B4598">
      <w:pPr>
        <w:spacing w:before="120" w:after="0"/>
        <w:rPr>
          <w:rFonts w:asciiTheme="majorHAnsi" w:hAnsiTheme="majorHAnsi"/>
          <w:color w:val="auto"/>
          <w:szCs w:val="24"/>
        </w:rPr>
      </w:pPr>
      <w:r w:rsidRPr="005B4598">
        <w:rPr>
          <w:rFonts w:asciiTheme="majorHAnsi" w:hAnsiTheme="majorHAnsi"/>
          <w:color w:val="auto"/>
          <w:szCs w:val="24"/>
        </w:rPr>
        <w:t>Perhekodille on määritetty seuraavat arvot:</w:t>
      </w:r>
    </w:p>
    <w:p w14:paraId="2A6A8680" w14:textId="7B160B81" w:rsidR="005B4598" w:rsidRPr="005B4598" w:rsidRDefault="005B4598" w:rsidP="005B4598">
      <w:pPr>
        <w:spacing w:before="120" w:after="0"/>
        <w:rPr>
          <w:rFonts w:asciiTheme="majorHAnsi" w:hAnsiTheme="majorHAnsi"/>
          <w:color w:val="auto"/>
          <w:szCs w:val="24"/>
        </w:rPr>
      </w:pPr>
      <w:r w:rsidRPr="005B4598">
        <w:rPr>
          <w:rFonts w:asciiTheme="majorHAnsi" w:hAnsiTheme="majorHAnsi"/>
          <w:color w:val="auto"/>
          <w:szCs w:val="24"/>
          <w:u w:val="single"/>
        </w:rPr>
        <w:t>Rehellisyys</w:t>
      </w:r>
      <w:r w:rsidRPr="005B4598">
        <w:rPr>
          <w:rFonts w:asciiTheme="majorHAnsi" w:hAnsiTheme="majorHAnsi"/>
          <w:color w:val="auto"/>
          <w:szCs w:val="24"/>
        </w:rPr>
        <w:t xml:space="preserve">: Perhekodin kaikessa toiminnassa korostetaan rehellisyyttä ja avoimuutta ja näitä periaatteita opetetaan myös perhekodin lapsille.   </w:t>
      </w:r>
    </w:p>
    <w:p w14:paraId="53B69E31" w14:textId="77777777" w:rsidR="005B4598" w:rsidRPr="005B4598" w:rsidRDefault="005B4598" w:rsidP="005B4598">
      <w:pPr>
        <w:spacing w:before="120" w:after="0"/>
        <w:rPr>
          <w:rFonts w:asciiTheme="majorHAnsi" w:hAnsiTheme="majorHAnsi"/>
          <w:color w:val="auto"/>
          <w:szCs w:val="24"/>
        </w:rPr>
      </w:pPr>
      <w:r w:rsidRPr="005B4598">
        <w:rPr>
          <w:rFonts w:asciiTheme="majorHAnsi" w:hAnsiTheme="majorHAnsi"/>
          <w:color w:val="auto"/>
          <w:szCs w:val="24"/>
          <w:u w:val="single"/>
        </w:rPr>
        <w:t>Läpinäkyvyys</w:t>
      </w:r>
      <w:r w:rsidRPr="005B4598">
        <w:rPr>
          <w:rFonts w:asciiTheme="majorHAnsi" w:hAnsiTheme="majorHAnsi"/>
          <w:color w:val="auto"/>
          <w:szCs w:val="24"/>
        </w:rPr>
        <w:t xml:space="preserve">: Kaikilla on selkeä käsitys siitä mihin toiminnalla tähdätään ja asiat hoituvat käytännössä, kuten niiden on luvattu hoituvan. </w:t>
      </w:r>
    </w:p>
    <w:p w14:paraId="1FDFAAF9" w14:textId="77777777" w:rsidR="005B4598" w:rsidRPr="005B4598" w:rsidRDefault="005B4598" w:rsidP="005B4598">
      <w:pPr>
        <w:spacing w:before="120" w:after="0"/>
        <w:rPr>
          <w:rFonts w:asciiTheme="majorHAnsi" w:hAnsiTheme="majorHAnsi"/>
          <w:color w:val="auto"/>
          <w:szCs w:val="24"/>
        </w:rPr>
      </w:pPr>
      <w:r w:rsidRPr="005B4598">
        <w:rPr>
          <w:rFonts w:asciiTheme="majorHAnsi" w:hAnsiTheme="majorHAnsi"/>
          <w:color w:val="auto"/>
          <w:szCs w:val="24"/>
          <w:u w:val="single"/>
        </w:rPr>
        <w:t>Kunnioitus</w:t>
      </w:r>
      <w:r w:rsidRPr="005B4598">
        <w:rPr>
          <w:rFonts w:asciiTheme="majorHAnsi" w:hAnsiTheme="majorHAnsi"/>
          <w:color w:val="auto"/>
          <w:szCs w:val="24"/>
        </w:rPr>
        <w:t xml:space="preserve">: Arvostetaan ja kunnioitetaan toisia elollisia ja opetetaan näitä periaatteita myös perhekodin lapsille.  </w:t>
      </w:r>
    </w:p>
    <w:p w14:paraId="62AEDEE2" w14:textId="77777777" w:rsidR="005B4598" w:rsidRPr="005B4598" w:rsidRDefault="005B4598" w:rsidP="005B4598">
      <w:pPr>
        <w:spacing w:before="120" w:after="0"/>
        <w:rPr>
          <w:rFonts w:asciiTheme="majorHAnsi" w:hAnsiTheme="majorHAnsi"/>
          <w:color w:val="auto"/>
          <w:szCs w:val="24"/>
        </w:rPr>
      </w:pPr>
      <w:r w:rsidRPr="005B4598">
        <w:rPr>
          <w:rFonts w:asciiTheme="majorHAnsi" w:hAnsiTheme="majorHAnsi"/>
          <w:color w:val="auto"/>
          <w:szCs w:val="24"/>
          <w:u w:val="single"/>
        </w:rPr>
        <w:lastRenderedPageBreak/>
        <w:t>Kannustavuus</w:t>
      </w:r>
      <w:r w:rsidRPr="005B4598">
        <w:rPr>
          <w:rFonts w:asciiTheme="majorHAnsi" w:hAnsiTheme="majorHAnsi"/>
          <w:color w:val="auto"/>
          <w:szCs w:val="24"/>
        </w:rPr>
        <w:t>: Tuetaan ja kannustetaan toisia hyvinä ja huonoina aikoina</w:t>
      </w:r>
    </w:p>
    <w:p w14:paraId="69A9686E" w14:textId="77777777" w:rsidR="005B4598" w:rsidRPr="005B4598" w:rsidRDefault="005B4598" w:rsidP="005B4598">
      <w:pPr>
        <w:spacing w:before="120" w:after="0"/>
        <w:rPr>
          <w:rFonts w:asciiTheme="majorHAnsi" w:hAnsiTheme="majorHAnsi"/>
          <w:color w:val="auto"/>
          <w:szCs w:val="24"/>
        </w:rPr>
      </w:pPr>
    </w:p>
    <w:p w14:paraId="2318261E" w14:textId="77777777" w:rsidR="005B4598" w:rsidRPr="005B4598" w:rsidRDefault="005B4598" w:rsidP="005B4598">
      <w:pPr>
        <w:spacing w:before="120" w:after="0"/>
        <w:rPr>
          <w:rFonts w:asciiTheme="majorHAnsi" w:hAnsiTheme="majorHAnsi"/>
          <w:color w:val="auto"/>
          <w:szCs w:val="24"/>
        </w:rPr>
      </w:pPr>
      <w:r w:rsidRPr="005B4598">
        <w:rPr>
          <w:rFonts w:asciiTheme="majorHAnsi" w:hAnsiTheme="majorHAnsi"/>
          <w:color w:val="auto"/>
          <w:szCs w:val="24"/>
        </w:rPr>
        <w:t>Toimintaa ohjaavat seuraavat toimintaperiaatteet, jotka ovat suoraa jatkumoa arvoista:</w:t>
      </w:r>
    </w:p>
    <w:p w14:paraId="707B24C9" w14:textId="77777777" w:rsidR="005B4598" w:rsidRPr="005B4598" w:rsidRDefault="005B4598" w:rsidP="005B4598">
      <w:pPr>
        <w:spacing w:before="120" w:after="0"/>
        <w:rPr>
          <w:rFonts w:asciiTheme="majorHAnsi" w:hAnsiTheme="majorHAnsi"/>
          <w:color w:val="auto"/>
          <w:szCs w:val="24"/>
        </w:rPr>
      </w:pPr>
    </w:p>
    <w:p w14:paraId="3F3F35B2" w14:textId="77777777" w:rsidR="005B4598" w:rsidRPr="005B4598" w:rsidRDefault="005B4598" w:rsidP="005B4598">
      <w:pPr>
        <w:spacing w:before="120" w:after="0"/>
        <w:rPr>
          <w:rFonts w:asciiTheme="majorHAnsi" w:hAnsiTheme="majorHAnsi"/>
          <w:color w:val="auto"/>
          <w:szCs w:val="24"/>
        </w:rPr>
      </w:pPr>
      <w:r w:rsidRPr="005B4598">
        <w:rPr>
          <w:rFonts w:asciiTheme="majorHAnsi" w:hAnsiTheme="majorHAnsi"/>
          <w:color w:val="auto"/>
          <w:szCs w:val="24"/>
        </w:rPr>
        <w:t>Toimitaan rehellisesti niin lasta, kuin tämän perhettä ja sijoittajaa kohtaan. Kohdellaan lapsia tasapuolisesti lähtökohdistaan välittämättä. Toimitaan ratkaisukeskeisesti, iloitaan onnistumisista ja mietitään vastoinkäymisiä haasteina ja opinpaikkoina.</w:t>
      </w:r>
    </w:p>
    <w:p w14:paraId="542B9F2E" w14:textId="76FBBF1C" w:rsidR="005B4598" w:rsidRPr="005B4598" w:rsidRDefault="005B4598" w:rsidP="005B4598">
      <w:pPr>
        <w:spacing w:before="120" w:after="0"/>
        <w:rPr>
          <w:rFonts w:asciiTheme="majorHAnsi" w:hAnsiTheme="majorHAnsi"/>
          <w:color w:val="auto"/>
          <w:szCs w:val="24"/>
        </w:rPr>
      </w:pPr>
      <w:r w:rsidRPr="005B4598">
        <w:rPr>
          <w:rFonts w:asciiTheme="majorHAnsi" w:hAnsiTheme="majorHAnsi"/>
          <w:color w:val="auto"/>
          <w:szCs w:val="24"/>
        </w:rPr>
        <w:t>Ollaan avoimia ja arvostetaan perinteisiä arvoja. Vakavat asiat otetaan vastaan vakavasti, mutta arjen huumorista iloitaan.</w:t>
      </w:r>
    </w:p>
    <w:p w14:paraId="2EC8B7B9" w14:textId="653D10AB" w:rsidR="005A0211" w:rsidRDefault="005A0211" w:rsidP="00F87BF7">
      <w:pPr>
        <w:spacing w:before="120" w:after="0"/>
        <w:ind w:firstLine="720"/>
        <w:rPr>
          <w:rFonts w:asciiTheme="majorHAnsi" w:hAnsiTheme="majorHAnsi"/>
          <w:szCs w:val="24"/>
        </w:rPr>
      </w:pPr>
    </w:p>
    <w:p w14:paraId="72B54F81" w14:textId="30B7EA78" w:rsidR="005A0211" w:rsidRDefault="005A0211" w:rsidP="00F87BF7">
      <w:pPr>
        <w:spacing w:before="120" w:after="0"/>
        <w:ind w:firstLine="720"/>
        <w:rPr>
          <w:rFonts w:asciiTheme="majorHAnsi" w:hAnsiTheme="majorHAnsi"/>
          <w:szCs w:val="24"/>
        </w:rPr>
      </w:pPr>
    </w:p>
    <w:p w14:paraId="7CCF882C" w14:textId="54EE7B98" w:rsidR="005A0211" w:rsidRDefault="005A0211" w:rsidP="005A0211">
      <w:pPr>
        <w:spacing w:before="120" w:after="0"/>
        <w:rPr>
          <w:rFonts w:asciiTheme="majorHAnsi" w:hAnsiTheme="majorHAnsi"/>
          <w:b/>
          <w:bCs/>
          <w:color w:val="000000" w:themeColor="text1"/>
          <w:szCs w:val="24"/>
        </w:rPr>
      </w:pPr>
      <w:r w:rsidRPr="0001451C">
        <w:rPr>
          <w:rFonts w:asciiTheme="majorHAnsi" w:hAnsiTheme="majorHAnsi"/>
          <w:b/>
          <w:bCs/>
          <w:color w:val="000000" w:themeColor="text1"/>
          <w:szCs w:val="24"/>
        </w:rPr>
        <w:t>4 OMAVALVONTA</w:t>
      </w:r>
    </w:p>
    <w:p w14:paraId="223259CD" w14:textId="33CADB9A" w:rsidR="00C72263" w:rsidRDefault="00C72263" w:rsidP="005B4598">
      <w:pPr>
        <w:spacing w:before="120" w:after="0"/>
        <w:rPr>
          <w:rFonts w:asciiTheme="majorHAnsi" w:hAnsiTheme="majorHAnsi"/>
          <w:color w:val="000000" w:themeColor="text1"/>
          <w:szCs w:val="24"/>
        </w:rPr>
      </w:pPr>
      <w:r w:rsidRPr="00C72263">
        <w:rPr>
          <w:rFonts w:asciiTheme="majorHAnsi" w:hAnsiTheme="majorHAnsi"/>
          <w:color w:val="000000" w:themeColor="text1"/>
          <w:szCs w:val="24"/>
        </w:rPr>
        <w:t>Pidetään olosuhteet perhekodissa turvallisina, niin fyysisesti kuin psyykkisestikin. Lasten elämä vakautetaan ja opetellaan säännöllinen elämänrytmi</w:t>
      </w:r>
    </w:p>
    <w:p w14:paraId="50D7BF15" w14:textId="6A3C310B" w:rsidR="005B4598" w:rsidRPr="005B4598" w:rsidRDefault="005B4598" w:rsidP="005B4598">
      <w:pPr>
        <w:spacing w:before="120" w:after="0"/>
        <w:rPr>
          <w:rFonts w:asciiTheme="majorHAnsi" w:hAnsiTheme="majorHAnsi"/>
          <w:color w:val="000000" w:themeColor="text1"/>
          <w:szCs w:val="24"/>
        </w:rPr>
      </w:pPr>
      <w:r w:rsidRPr="005B4598">
        <w:rPr>
          <w:rFonts w:asciiTheme="majorHAnsi" w:hAnsiTheme="majorHAnsi"/>
          <w:color w:val="000000" w:themeColor="text1"/>
          <w:szCs w:val="24"/>
        </w:rPr>
        <w:t xml:space="preserve">Puolivuosittain, joissakin tapauksissa vuosittain, pidetään palaveri yhdessä sijoittavan sosiaalityöntekijän, sekä asiakkaan läheisten kanssa, jossa käydään läpi kuulumiset ja suunnitellaan tulevaa. Päätökset asiakasta koskien tehdään tässä palaverissa asiakkaan </w:t>
      </w:r>
      <w:proofErr w:type="spellStart"/>
      <w:r w:rsidRPr="005B4598">
        <w:rPr>
          <w:rFonts w:asciiTheme="majorHAnsi" w:hAnsiTheme="majorHAnsi"/>
          <w:color w:val="000000" w:themeColor="text1"/>
          <w:szCs w:val="24"/>
        </w:rPr>
        <w:t>läsnäollessa</w:t>
      </w:r>
      <w:proofErr w:type="spellEnd"/>
      <w:r w:rsidRPr="005B4598">
        <w:rPr>
          <w:rFonts w:asciiTheme="majorHAnsi" w:hAnsiTheme="majorHAnsi"/>
          <w:color w:val="000000" w:themeColor="text1"/>
          <w:szCs w:val="24"/>
        </w:rPr>
        <w:t>. Jos palaverien välissä suurempia päätöksiä joudutaan tekemään, tehdään ne aina yhteisten keskustelujen perusteella, niin että mielipiteet kerätään asiakkaalta, sosiaalityöntekijältä, sekä asiakkaan läheisiltä.</w:t>
      </w:r>
    </w:p>
    <w:p w14:paraId="08D2036A" w14:textId="3146258F" w:rsidR="005B4598" w:rsidRDefault="005B4598" w:rsidP="005B4598">
      <w:pPr>
        <w:spacing w:before="120" w:after="0"/>
        <w:rPr>
          <w:rFonts w:asciiTheme="majorHAnsi" w:hAnsiTheme="majorHAnsi"/>
          <w:color w:val="000000" w:themeColor="text1"/>
          <w:szCs w:val="24"/>
        </w:rPr>
      </w:pPr>
      <w:r w:rsidRPr="005B4598">
        <w:rPr>
          <w:rFonts w:asciiTheme="majorHAnsi" w:hAnsiTheme="majorHAnsi"/>
          <w:color w:val="000000" w:themeColor="text1"/>
          <w:szCs w:val="24"/>
        </w:rPr>
        <w:t>Asiakkaan tarpeita ja toiveita kuunnell</w:t>
      </w:r>
      <w:r>
        <w:rPr>
          <w:rFonts w:asciiTheme="majorHAnsi" w:hAnsiTheme="majorHAnsi"/>
          <w:color w:val="000000" w:themeColor="text1"/>
          <w:szCs w:val="24"/>
        </w:rPr>
        <w:t>a</w:t>
      </w:r>
      <w:r w:rsidRPr="005B4598">
        <w:rPr>
          <w:rFonts w:asciiTheme="majorHAnsi" w:hAnsiTheme="majorHAnsi"/>
          <w:color w:val="000000" w:themeColor="text1"/>
          <w:szCs w:val="24"/>
        </w:rPr>
        <w:t>an päivittäin myös arjessa.</w:t>
      </w:r>
    </w:p>
    <w:p w14:paraId="05ED6593" w14:textId="06626EC0" w:rsidR="00C72263" w:rsidRDefault="00C72263" w:rsidP="005B4598">
      <w:pPr>
        <w:spacing w:before="120" w:after="0"/>
        <w:rPr>
          <w:rFonts w:asciiTheme="majorHAnsi" w:hAnsiTheme="majorHAnsi"/>
          <w:color w:val="000000" w:themeColor="text1"/>
          <w:szCs w:val="24"/>
        </w:rPr>
      </w:pPr>
      <w:r w:rsidRPr="00C72263">
        <w:rPr>
          <w:rFonts w:asciiTheme="majorHAnsi" w:hAnsiTheme="majorHAnsi"/>
          <w:color w:val="000000" w:themeColor="text1"/>
          <w:szCs w:val="24"/>
        </w:rPr>
        <w:t>Päivä rytmitetty koulun ja harrasteiden mukaisesti. Jokainen tietää milloin oma harraste on, ja miten sinne ehtii. Koulunkäynti ensisijainen, ja läksyjen teko. Ulkoilua ja rauhoittumista sisällytetään jokaiseen päivään. Kouluasioista, ja arjen sujumisesta vastaavat perhekodin vanhemmat.</w:t>
      </w:r>
    </w:p>
    <w:p w14:paraId="49EAC629" w14:textId="03ACE1F3" w:rsidR="00C72263" w:rsidRPr="005B4598" w:rsidRDefault="00C72263" w:rsidP="005B4598">
      <w:pPr>
        <w:spacing w:before="120" w:after="0"/>
        <w:rPr>
          <w:rFonts w:asciiTheme="majorHAnsi" w:hAnsiTheme="majorHAnsi"/>
          <w:color w:val="000000" w:themeColor="text1"/>
          <w:szCs w:val="24"/>
        </w:rPr>
      </w:pPr>
      <w:r w:rsidRPr="00C72263">
        <w:rPr>
          <w:rFonts w:asciiTheme="majorHAnsi" w:hAnsiTheme="majorHAnsi"/>
          <w:color w:val="000000" w:themeColor="text1"/>
          <w:szCs w:val="24"/>
        </w:rPr>
        <w:t>Päivän aikana nautitaan aamupala, lounas, välipala, päivällinen ja iltapala.</w:t>
      </w:r>
      <w:r>
        <w:rPr>
          <w:rFonts w:asciiTheme="majorHAnsi" w:hAnsiTheme="majorHAnsi"/>
          <w:color w:val="000000" w:themeColor="text1"/>
          <w:szCs w:val="24"/>
        </w:rPr>
        <w:t xml:space="preserve"> Ruoan valmistaa yleensä aikuiset, mahdollisuuksien mukaan lapset auttavat ja osallistuvat ruoan laittoon. Perhekodin aikuisilla on hygieniapassit.</w:t>
      </w:r>
    </w:p>
    <w:p w14:paraId="7CFBC32D" w14:textId="3A928B88" w:rsidR="005A0211" w:rsidRPr="00C72263" w:rsidRDefault="005A0211" w:rsidP="00C72263">
      <w:pPr>
        <w:spacing w:before="120" w:after="0"/>
        <w:rPr>
          <w:rFonts w:asciiTheme="majorHAnsi" w:hAnsiTheme="majorHAnsi"/>
          <w:color w:val="auto"/>
          <w:szCs w:val="24"/>
        </w:rPr>
      </w:pPr>
      <w:r w:rsidRPr="00C72263">
        <w:rPr>
          <w:rFonts w:asciiTheme="majorHAnsi" w:hAnsiTheme="majorHAnsi"/>
          <w:color w:val="auto"/>
          <w:szCs w:val="24"/>
        </w:rPr>
        <w:t>Perusterveyden- sekä hammashoidossa käytetään kunnallisia terveyspalveluja. Erityisterveydenhoidon palveluita käytetään tarpeen mukaan sekä kunnallista että yksityistä</w:t>
      </w:r>
      <w:r w:rsidR="002C6FCF" w:rsidRPr="00C72263">
        <w:rPr>
          <w:rFonts w:asciiTheme="majorHAnsi" w:hAnsiTheme="majorHAnsi"/>
          <w:color w:val="auto"/>
          <w:szCs w:val="24"/>
        </w:rPr>
        <w:t xml:space="preserve"> </w:t>
      </w:r>
      <w:r w:rsidRPr="00C72263">
        <w:rPr>
          <w:rFonts w:asciiTheme="majorHAnsi" w:hAnsiTheme="majorHAnsi"/>
          <w:color w:val="auto"/>
          <w:szCs w:val="24"/>
        </w:rPr>
        <w:t xml:space="preserve">palveluntuottajaa. Perhekodissa on laadittu lääkehoitosuunnitelma, jonka mukaisesti </w:t>
      </w:r>
      <w:r w:rsidR="00C72263">
        <w:rPr>
          <w:rFonts w:asciiTheme="majorHAnsi" w:hAnsiTheme="majorHAnsi"/>
          <w:color w:val="auto"/>
          <w:szCs w:val="24"/>
        </w:rPr>
        <w:t>lääkehoitoa</w:t>
      </w:r>
      <w:r w:rsidRPr="00C72263">
        <w:rPr>
          <w:rFonts w:asciiTheme="majorHAnsi" w:hAnsiTheme="majorHAnsi"/>
          <w:color w:val="auto"/>
          <w:szCs w:val="24"/>
        </w:rPr>
        <w:t xml:space="preserve"> toteutetaan. Lääkehoidon suunnitelma on terveydenhoidon ammattilaisen tarkistama ja sitä päivitetään vuosittain. Erityistä seurantaa tai toimenpiteitä tarvitsevien sairauksien hoitamisessa noudatetaan asiakassuunnitelmassa määriteltyä käytäntöä. </w:t>
      </w:r>
      <w:r w:rsidR="00C72263">
        <w:rPr>
          <w:rFonts w:asciiTheme="majorHAnsi" w:hAnsiTheme="majorHAnsi"/>
          <w:color w:val="auto"/>
          <w:szCs w:val="24"/>
        </w:rPr>
        <w:t>M</w:t>
      </w:r>
      <w:r w:rsidRPr="00C72263">
        <w:rPr>
          <w:rFonts w:asciiTheme="majorHAnsi" w:hAnsiTheme="majorHAnsi"/>
          <w:color w:val="auto"/>
          <w:szCs w:val="24"/>
        </w:rPr>
        <w:t>oniammatillista yhteistyötä</w:t>
      </w:r>
      <w:r w:rsidR="00C72263">
        <w:rPr>
          <w:rFonts w:asciiTheme="majorHAnsi" w:hAnsiTheme="majorHAnsi"/>
          <w:color w:val="auto"/>
          <w:szCs w:val="24"/>
        </w:rPr>
        <w:t xml:space="preserve"> tehdään</w:t>
      </w:r>
      <w:r w:rsidRPr="00C72263">
        <w:rPr>
          <w:rFonts w:asciiTheme="majorHAnsi" w:hAnsiTheme="majorHAnsi"/>
          <w:color w:val="auto"/>
          <w:szCs w:val="24"/>
        </w:rPr>
        <w:t xml:space="preserve"> lasten ja nuorten tarvitsemien eri ammattilaisten kanssa. Henkilökunnalla on lainmukainen ja tarvittava ensiapukoulutus voimassa.</w:t>
      </w:r>
    </w:p>
    <w:p w14:paraId="5720C9EA" w14:textId="190F86A3" w:rsidR="005A0211" w:rsidRPr="00C72263" w:rsidRDefault="005A0211" w:rsidP="00C72263">
      <w:pPr>
        <w:spacing w:before="120" w:after="0"/>
        <w:rPr>
          <w:rFonts w:asciiTheme="majorHAnsi" w:hAnsiTheme="majorHAnsi"/>
          <w:color w:val="auto"/>
          <w:szCs w:val="24"/>
        </w:rPr>
      </w:pPr>
      <w:r w:rsidRPr="00C72263">
        <w:rPr>
          <w:rFonts w:asciiTheme="majorHAnsi" w:hAnsiTheme="majorHAnsi"/>
          <w:color w:val="auto"/>
          <w:szCs w:val="24"/>
        </w:rPr>
        <w:t>Pelastussuunnitelma sisältää poistumisturvallisuusselvityksen, joka tarkistetaan vuosittain ja se tarkastetaan paloviranomaisen toimesta palotarkastuksen yhteydessä.</w:t>
      </w:r>
    </w:p>
    <w:p w14:paraId="40A7EC55" w14:textId="22FFA9FD" w:rsidR="005A0211" w:rsidRPr="00C72263" w:rsidRDefault="005A0211" w:rsidP="002C6FCF">
      <w:pPr>
        <w:spacing w:before="120" w:after="0"/>
        <w:rPr>
          <w:rFonts w:asciiTheme="majorHAnsi" w:hAnsiTheme="majorHAnsi"/>
          <w:color w:val="auto"/>
          <w:szCs w:val="24"/>
        </w:rPr>
      </w:pPr>
      <w:r w:rsidRPr="00C72263">
        <w:rPr>
          <w:rFonts w:asciiTheme="majorHAnsi" w:hAnsiTheme="majorHAnsi"/>
          <w:color w:val="auto"/>
          <w:szCs w:val="24"/>
        </w:rPr>
        <w:t>Ennaltaehkäisevät toimenpiteet ja niiden tarkastusajankohdat on määritelty pelastussuunnitelmassa.</w:t>
      </w:r>
    </w:p>
    <w:p w14:paraId="1F20317A" w14:textId="3116DD7A" w:rsidR="002C6FCF" w:rsidRDefault="002C6FCF" w:rsidP="002C6FCF">
      <w:pPr>
        <w:spacing w:before="120" w:after="0"/>
        <w:rPr>
          <w:rFonts w:asciiTheme="majorHAnsi" w:hAnsiTheme="majorHAnsi"/>
          <w:szCs w:val="24"/>
        </w:rPr>
      </w:pPr>
    </w:p>
    <w:p w14:paraId="4DDEECEC" w14:textId="7C5B6536" w:rsidR="002C6FCF" w:rsidRPr="0001451C" w:rsidRDefault="002C6FCF" w:rsidP="002C6FCF">
      <w:pPr>
        <w:spacing w:before="120" w:after="0"/>
        <w:rPr>
          <w:rFonts w:asciiTheme="majorHAnsi" w:hAnsiTheme="majorHAnsi"/>
          <w:b/>
          <w:bCs/>
          <w:szCs w:val="24"/>
        </w:rPr>
      </w:pPr>
      <w:r w:rsidRPr="0001451C">
        <w:rPr>
          <w:rFonts w:asciiTheme="majorHAnsi" w:hAnsiTheme="majorHAnsi"/>
          <w:b/>
          <w:bCs/>
          <w:szCs w:val="24"/>
        </w:rPr>
        <w:t>4.1 Omavalvonnan vastuuhenkilöt</w:t>
      </w:r>
    </w:p>
    <w:p w14:paraId="7C33F37F" w14:textId="77777777" w:rsidR="002C6FCF" w:rsidRPr="002C6FCF" w:rsidRDefault="002C6FCF" w:rsidP="002C6FCF">
      <w:pPr>
        <w:spacing w:before="120" w:after="0"/>
        <w:rPr>
          <w:rFonts w:asciiTheme="majorHAnsi" w:hAnsiTheme="majorHAnsi"/>
          <w:szCs w:val="24"/>
        </w:rPr>
      </w:pPr>
    </w:p>
    <w:p w14:paraId="553B6816" w14:textId="06741924" w:rsidR="002C6FCF" w:rsidRDefault="002C6FCF" w:rsidP="002C6FCF">
      <w:pPr>
        <w:spacing w:before="120" w:after="0"/>
        <w:rPr>
          <w:rFonts w:asciiTheme="majorHAnsi" w:hAnsiTheme="majorHAnsi"/>
          <w:szCs w:val="24"/>
        </w:rPr>
      </w:pPr>
      <w:r w:rsidRPr="002C6FCF">
        <w:rPr>
          <w:rFonts w:asciiTheme="majorHAnsi" w:hAnsiTheme="majorHAnsi"/>
          <w:szCs w:val="24"/>
        </w:rPr>
        <w:t>Luvanvaraisessa perhehoidossa toteutamme omavalvontaa, joka jakautuu nimetyille vas</w:t>
      </w:r>
      <w:r>
        <w:rPr>
          <w:rFonts w:asciiTheme="majorHAnsi" w:hAnsiTheme="majorHAnsi"/>
          <w:szCs w:val="24"/>
        </w:rPr>
        <w:t>t</w:t>
      </w:r>
      <w:r w:rsidRPr="002C6FCF">
        <w:rPr>
          <w:rFonts w:asciiTheme="majorHAnsi" w:hAnsiTheme="majorHAnsi"/>
          <w:szCs w:val="24"/>
        </w:rPr>
        <w:t>uuhenkilöille. Päävastuu omavalvonnasta on toiminnan vastuuhenkilöllä.</w:t>
      </w:r>
    </w:p>
    <w:p w14:paraId="2943CE74" w14:textId="69024936" w:rsidR="002C6FCF" w:rsidRPr="002C6FCF" w:rsidRDefault="002C6FCF" w:rsidP="002C6FCF">
      <w:pPr>
        <w:spacing w:before="120" w:after="0"/>
        <w:rPr>
          <w:rFonts w:asciiTheme="majorHAnsi" w:hAnsiTheme="majorHAnsi"/>
          <w:szCs w:val="24"/>
        </w:rPr>
      </w:pPr>
      <w:r w:rsidRPr="002C6FCF">
        <w:rPr>
          <w:rFonts w:asciiTheme="majorHAnsi" w:hAnsiTheme="majorHAnsi"/>
          <w:szCs w:val="24"/>
        </w:rPr>
        <w:t>Tässä omavalvontasuunnitelmassa on sovittu omavalvontasuunnitelman täytäntöönpanon käytännöistä sekä vastuuhenkilöstä.</w:t>
      </w:r>
    </w:p>
    <w:p w14:paraId="2953F462" w14:textId="77777777" w:rsidR="002C6FCF" w:rsidRPr="002C6FCF" w:rsidRDefault="002C6FCF" w:rsidP="002C6FCF">
      <w:pPr>
        <w:spacing w:before="120" w:after="0"/>
        <w:rPr>
          <w:rFonts w:asciiTheme="majorHAnsi" w:hAnsiTheme="majorHAnsi"/>
          <w:szCs w:val="24"/>
        </w:rPr>
      </w:pPr>
    </w:p>
    <w:p w14:paraId="161BAC6C" w14:textId="3EB25FD6" w:rsidR="0001451C" w:rsidRPr="0001451C" w:rsidRDefault="002C6FCF" w:rsidP="0001451C">
      <w:pPr>
        <w:spacing w:before="120" w:after="0"/>
        <w:rPr>
          <w:rFonts w:asciiTheme="majorHAnsi" w:hAnsiTheme="majorHAnsi"/>
          <w:b/>
          <w:bCs/>
          <w:szCs w:val="24"/>
        </w:rPr>
      </w:pPr>
      <w:r w:rsidRPr="0001451C">
        <w:rPr>
          <w:rFonts w:asciiTheme="majorHAnsi" w:hAnsiTheme="majorHAnsi"/>
          <w:b/>
          <w:bCs/>
          <w:szCs w:val="24"/>
        </w:rPr>
        <w:t>Vastuuhenkilöt</w:t>
      </w:r>
    </w:p>
    <w:p w14:paraId="04BC9724" w14:textId="05601CA4" w:rsidR="002C6FCF" w:rsidRPr="002C6FCF" w:rsidRDefault="002C6FCF" w:rsidP="002C6FCF">
      <w:pPr>
        <w:spacing w:before="120" w:after="0"/>
        <w:rPr>
          <w:rFonts w:asciiTheme="majorHAnsi" w:hAnsiTheme="majorHAnsi"/>
          <w:szCs w:val="24"/>
        </w:rPr>
      </w:pPr>
      <w:r w:rsidRPr="002C6FCF">
        <w:rPr>
          <w:rFonts w:asciiTheme="majorHAnsi" w:hAnsiTheme="majorHAnsi"/>
          <w:szCs w:val="24"/>
        </w:rPr>
        <w:t>Toiminnan vastuuhenkilö</w:t>
      </w:r>
      <w:r w:rsidR="0001451C">
        <w:rPr>
          <w:rFonts w:asciiTheme="majorHAnsi" w:hAnsiTheme="majorHAnsi"/>
          <w:szCs w:val="24"/>
        </w:rPr>
        <w:t>:</w:t>
      </w:r>
      <w:r w:rsidR="00C72263">
        <w:rPr>
          <w:rFonts w:asciiTheme="majorHAnsi" w:hAnsiTheme="majorHAnsi"/>
          <w:szCs w:val="24"/>
        </w:rPr>
        <w:t xml:space="preserve"> Mia Kylmänen</w:t>
      </w:r>
    </w:p>
    <w:p w14:paraId="51FEED69" w14:textId="6527FD51" w:rsidR="002C6FCF" w:rsidRPr="002C6FCF" w:rsidRDefault="002C6FCF" w:rsidP="002C6FCF">
      <w:pPr>
        <w:spacing w:before="120" w:after="0"/>
        <w:rPr>
          <w:rFonts w:asciiTheme="majorHAnsi" w:hAnsiTheme="majorHAnsi"/>
          <w:szCs w:val="24"/>
        </w:rPr>
      </w:pPr>
      <w:r w:rsidRPr="002C6FCF">
        <w:rPr>
          <w:rFonts w:asciiTheme="majorHAnsi" w:hAnsiTheme="majorHAnsi"/>
          <w:szCs w:val="24"/>
        </w:rPr>
        <w:t>Turvallisuusvastuuhenkilö</w:t>
      </w:r>
      <w:r w:rsidR="0001451C">
        <w:rPr>
          <w:rFonts w:asciiTheme="majorHAnsi" w:hAnsiTheme="majorHAnsi"/>
          <w:szCs w:val="24"/>
        </w:rPr>
        <w:t>:</w:t>
      </w:r>
      <w:r w:rsidR="00C72263">
        <w:rPr>
          <w:rFonts w:asciiTheme="majorHAnsi" w:hAnsiTheme="majorHAnsi"/>
          <w:szCs w:val="24"/>
        </w:rPr>
        <w:t xml:space="preserve"> Heikki Kylmänen</w:t>
      </w:r>
    </w:p>
    <w:p w14:paraId="3BE6AADD" w14:textId="449C5AF2" w:rsidR="002C6FCF" w:rsidRPr="002C6FCF" w:rsidRDefault="002C6FCF" w:rsidP="002C6FCF">
      <w:pPr>
        <w:spacing w:before="120" w:after="0"/>
        <w:rPr>
          <w:rFonts w:asciiTheme="majorHAnsi" w:hAnsiTheme="majorHAnsi"/>
          <w:szCs w:val="24"/>
        </w:rPr>
      </w:pPr>
      <w:r w:rsidRPr="002C6FCF">
        <w:rPr>
          <w:rFonts w:asciiTheme="majorHAnsi" w:hAnsiTheme="majorHAnsi"/>
          <w:szCs w:val="24"/>
        </w:rPr>
        <w:t>Lääkevastuuhenkilö</w:t>
      </w:r>
      <w:r w:rsidR="0001451C">
        <w:rPr>
          <w:rFonts w:asciiTheme="majorHAnsi" w:hAnsiTheme="majorHAnsi"/>
          <w:szCs w:val="24"/>
        </w:rPr>
        <w:t>:</w:t>
      </w:r>
      <w:r w:rsidR="00C72263">
        <w:rPr>
          <w:rFonts w:asciiTheme="majorHAnsi" w:hAnsiTheme="majorHAnsi"/>
          <w:szCs w:val="24"/>
        </w:rPr>
        <w:t xml:space="preserve"> Mia Kylmänen</w:t>
      </w:r>
    </w:p>
    <w:p w14:paraId="1B35B256" w14:textId="1FA27691" w:rsidR="002C6FCF" w:rsidRPr="002C6FCF" w:rsidRDefault="002C6FCF" w:rsidP="002C6FCF">
      <w:pPr>
        <w:spacing w:before="120" w:after="0"/>
        <w:rPr>
          <w:rFonts w:asciiTheme="majorHAnsi" w:hAnsiTheme="majorHAnsi"/>
          <w:szCs w:val="24"/>
        </w:rPr>
      </w:pPr>
      <w:r w:rsidRPr="002C6FCF">
        <w:rPr>
          <w:rFonts w:asciiTheme="majorHAnsi" w:hAnsiTheme="majorHAnsi"/>
          <w:szCs w:val="24"/>
        </w:rPr>
        <w:t>Omavalvonnan vastuuhenkilö</w:t>
      </w:r>
      <w:r w:rsidR="0001451C">
        <w:rPr>
          <w:rFonts w:asciiTheme="majorHAnsi" w:hAnsiTheme="majorHAnsi"/>
          <w:szCs w:val="24"/>
        </w:rPr>
        <w:t>:</w:t>
      </w:r>
      <w:r w:rsidR="00C72263">
        <w:rPr>
          <w:rFonts w:asciiTheme="majorHAnsi" w:hAnsiTheme="majorHAnsi"/>
          <w:szCs w:val="24"/>
        </w:rPr>
        <w:t xml:space="preserve"> Mia Kylmänen</w:t>
      </w:r>
    </w:p>
    <w:p w14:paraId="2EF52C0F" w14:textId="0C6329E1" w:rsidR="002C6FCF" w:rsidRDefault="002C6FCF" w:rsidP="002C6FCF">
      <w:pPr>
        <w:spacing w:before="120" w:after="0"/>
        <w:rPr>
          <w:rFonts w:asciiTheme="majorHAnsi" w:hAnsiTheme="majorHAnsi"/>
          <w:szCs w:val="24"/>
        </w:rPr>
      </w:pPr>
      <w:r w:rsidRPr="002C6FCF">
        <w:rPr>
          <w:rFonts w:asciiTheme="majorHAnsi" w:hAnsiTheme="majorHAnsi"/>
          <w:szCs w:val="24"/>
        </w:rPr>
        <w:t>Kirjanpidosta vastaa</w:t>
      </w:r>
      <w:r w:rsidR="0001451C">
        <w:rPr>
          <w:rFonts w:asciiTheme="majorHAnsi" w:hAnsiTheme="majorHAnsi"/>
          <w:szCs w:val="24"/>
        </w:rPr>
        <w:t>:</w:t>
      </w:r>
      <w:r w:rsidRPr="002C6FCF">
        <w:rPr>
          <w:rFonts w:asciiTheme="majorHAnsi" w:hAnsiTheme="majorHAnsi"/>
          <w:szCs w:val="24"/>
        </w:rPr>
        <w:t xml:space="preserve"> </w:t>
      </w:r>
      <w:r w:rsidR="00C72263">
        <w:rPr>
          <w:rFonts w:asciiTheme="majorHAnsi" w:hAnsiTheme="majorHAnsi"/>
          <w:szCs w:val="24"/>
        </w:rPr>
        <w:t>Mia Kylmänen</w:t>
      </w:r>
    </w:p>
    <w:p w14:paraId="6DB77C21" w14:textId="3321F833" w:rsidR="0001451C" w:rsidRDefault="0001451C" w:rsidP="002C6FCF">
      <w:pPr>
        <w:spacing w:before="120" w:after="0"/>
        <w:rPr>
          <w:rFonts w:asciiTheme="majorHAnsi" w:hAnsiTheme="majorHAnsi"/>
          <w:szCs w:val="24"/>
        </w:rPr>
      </w:pPr>
    </w:p>
    <w:p w14:paraId="393B79E5" w14:textId="39C016F7" w:rsidR="0001451C" w:rsidRDefault="0001451C" w:rsidP="002C6FCF">
      <w:pPr>
        <w:spacing w:before="120" w:after="0"/>
        <w:rPr>
          <w:rFonts w:asciiTheme="majorHAnsi" w:hAnsiTheme="majorHAnsi"/>
          <w:szCs w:val="24"/>
        </w:rPr>
      </w:pPr>
    </w:p>
    <w:p w14:paraId="662ED7B6" w14:textId="47918440" w:rsidR="0001451C" w:rsidRDefault="0001451C" w:rsidP="0001451C">
      <w:pPr>
        <w:spacing w:before="120" w:after="0"/>
        <w:rPr>
          <w:rFonts w:asciiTheme="majorHAnsi" w:hAnsiTheme="majorHAnsi"/>
          <w:b/>
          <w:bCs/>
          <w:szCs w:val="24"/>
        </w:rPr>
      </w:pPr>
      <w:r w:rsidRPr="0001451C">
        <w:rPr>
          <w:rFonts w:asciiTheme="majorHAnsi" w:hAnsiTheme="majorHAnsi"/>
          <w:b/>
          <w:bCs/>
          <w:szCs w:val="24"/>
        </w:rPr>
        <w:t>4.2 Henkilöstön osallistuminen omavalvonnan toteuttamiseen</w:t>
      </w:r>
    </w:p>
    <w:p w14:paraId="13704A09" w14:textId="23CA9819" w:rsidR="00FD6732" w:rsidRDefault="00FD6732" w:rsidP="00FD6732">
      <w:pPr>
        <w:spacing w:before="120" w:after="0"/>
        <w:rPr>
          <w:rFonts w:asciiTheme="majorHAnsi" w:hAnsiTheme="majorHAnsi"/>
          <w:szCs w:val="24"/>
        </w:rPr>
      </w:pPr>
      <w:r>
        <w:rPr>
          <w:rFonts w:asciiTheme="majorHAnsi" w:hAnsiTheme="majorHAnsi"/>
          <w:szCs w:val="24"/>
        </w:rPr>
        <w:t>Omavalvontasuunnitelma liitteineen on saatavilla perhekodin keittiössä. Työntekijät perehtyvät siihen ja ottavat kantaa sen ajantasaisuuteen. Uusi työntekijä, harjoittelija tai sijainen tutustuu ensitöikseen siihen, sekä työntekijän perehdyttämiskansioon.</w:t>
      </w:r>
    </w:p>
    <w:p w14:paraId="24E414C2" w14:textId="5CFD2513" w:rsidR="00C278AC" w:rsidRDefault="00C278AC" w:rsidP="0001451C">
      <w:pPr>
        <w:spacing w:before="120" w:after="0"/>
        <w:rPr>
          <w:rFonts w:asciiTheme="majorHAnsi" w:hAnsiTheme="majorHAnsi"/>
          <w:szCs w:val="24"/>
        </w:rPr>
      </w:pPr>
    </w:p>
    <w:p w14:paraId="498FA7F4" w14:textId="736C1FFB" w:rsidR="00C278AC" w:rsidRDefault="00C278AC" w:rsidP="00C278AC">
      <w:pPr>
        <w:spacing w:before="120" w:after="0"/>
        <w:rPr>
          <w:rFonts w:asciiTheme="majorHAnsi" w:hAnsiTheme="majorHAnsi"/>
          <w:b/>
          <w:bCs/>
          <w:color w:val="auto"/>
          <w:szCs w:val="24"/>
        </w:rPr>
      </w:pPr>
      <w:r w:rsidRPr="00C278AC">
        <w:rPr>
          <w:rFonts w:asciiTheme="majorHAnsi" w:hAnsiTheme="majorHAnsi"/>
          <w:b/>
          <w:bCs/>
          <w:color w:val="auto"/>
          <w:szCs w:val="24"/>
        </w:rPr>
        <w:t>4.3 Omavalvonnan toteuttamisen seuranta ja arviointi</w:t>
      </w:r>
    </w:p>
    <w:p w14:paraId="6A4E7EEA" w14:textId="4AF3D530" w:rsidR="00FD6732" w:rsidRPr="00FD6732" w:rsidRDefault="00FD6732" w:rsidP="00FD6732">
      <w:pPr>
        <w:spacing w:before="120" w:after="0"/>
        <w:rPr>
          <w:rFonts w:asciiTheme="majorHAnsi" w:hAnsiTheme="majorHAnsi"/>
          <w:szCs w:val="24"/>
        </w:rPr>
      </w:pPr>
      <w:r>
        <w:rPr>
          <w:rFonts w:asciiTheme="majorHAnsi" w:hAnsiTheme="majorHAnsi"/>
          <w:szCs w:val="24"/>
        </w:rPr>
        <w:t>Kerran vuodessa pidetään palaveri, jossa käydään omavalvontasuunnitelma läpi ja kirjataan ajantasaiset muutokset ja tarpeelliset lisäykset, joita henkilökunnan kanssa käydyssä keskustelussa ilmaantuu.</w:t>
      </w:r>
    </w:p>
    <w:p w14:paraId="1D3CF05F" w14:textId="45DE2E39" w:rsidR="00C278AC" w:rsidRDefault="00C278AC" w:rsidP="00C278AC">
      <w:pPr>
        <w:spacing w:before="120" w:after="0"/>
        <w:rPr>
          <w:rFonts w:asciiTheme="majorHAnsi" w:hAnsiTheme="majorHAnsi"/>
          <w:szCs w:val="24"/>
        </w:rPr>
      </w:pPr>
    </w:p>
    <w:p w14:paraId="77A02602" w14:textId="55DF0ABE" w:rsidR="00C278AC" w:rsidRDefault="00C278AC" w:rsidP="00C278AC">
      <w:pPr>
        <w:spacing w:before="120" w:after="0"/>
        <w:rPr>
          <w:rFonts w:asciiTheme="majorHAnsi" w:hAnsiTheme="majorHAnsi"/>
          <w:szCs w:val="24"/>
        </w:rPr>
      </w:pPr>
    </w:p>
    <w:p w14:paraId="30D481EA" w14:textId="520B701D" w:rsidR="00C278AC" w:rsidRDefault="00C278AC" w:rsidP="00C278AC">
      <w:pPr>
        <w:spacing w:before="120" w:after="0"/>
        <w:rPr>
          <w:rFonts w:asciiTheme="majorHAnsi" w:hAnsiTheme="majorHAnsi"/>
          <w:b/>
          <w:bCs/>
          <w:color w:val="auto"/>
          <w:szCs w:val="24"/>
        </w:rPr>
      </w:pPr>
      <w:r w:rsidRPr="00C278AC">
        <w:rPr>
          <w:rFonts w:asciiTheme="majorHAnsi" w:hAnsiTheme="majorHAnsi"/>
          <w:b/>
          <w:bCs/>
          <w:color w:val="auto"/>
          <w:szCs w:val="24"/>
        </w:rPr>
        <w:t>5 RISKIEN JA EPÄKOHTIEN TUNNISTAMINEN JA KORJAAVAT</w:t>
      </w:r>
      <w:r>
        <w:rPr>
          <w:rFonts w:asciiTheme="majorHAnsi" w:hAnsiTheme="majorHAnsi"/>
          <w:b/>
          <w:bCs/>
          <w:color w:val="auto"/>
          <w:szCs w:val="24"/>
        </w:rPr>
        <w:t xml:space="preserve"> </w:t>
      </w:r>
      <w:r w:rsidRPr="00C278AC">
        <w:rPr>
          <w:rFonts w:asciiTheme="majorHAnsi" w:hAnsiTheme="majorHAnsi"/>
          <w:b/>
          <w:bCs/>
          <w:color w:val="auto"/>
          <w:szCs w:val="24"/>
        </w:rPr>
        <w:t>TOIMENPITEET</w:t>
      </w:r>
    </w:p>
    <w:p w14:paraId="1BD8FA5B" w14:textId="77777777" w:rsidR="00C278AC" w:rsidRPr="00C278AC" w:rsidRDefault="00C278AC" w:rsidP="00C278AC">
      <w:pPr>
        <w:spacing w:before="120" w:after="0"/>
        <w:rPr>
          <w:rFonts w:asciiTheme="majorHAnsi" w:hAnsiTheme="majorHAnsi"/>
          <w:b/>
          <w:bCs/>
          <w:color w:val="auto"/>
          <w:szCs w:val="24"/>
        </w:rPr>
      </w:pPr>
    </w:p>
    <w:p w14:paraId="6388C526" w14:textId="77777777" w:rsidR="00C278AC" w:rsidRPr="00C278AC" w:rsidRDefault="00C278AC" w:rsidP="00C278AC">
      <w:pPr>
        <w:spacing w:before="120" w:after="0"/>
        <w:rPr>
          <w:rFonts w:asciiTheme="majorHAnsi" w:hAnsiTheme="majorHAnsi"/>
          <w:b/>
          <w:bCs/>
          <w:color w:val="auto"/>
          <w:szCs w:val="24"/>
        </w:rPr>
      </w:pPr>
      <w:r w:rsidRPr="00C278AC">
        <w:rPr>
          <w:rFonts w:asciiTheme="majorHAnsi" w:hAnsiTheme="majorHAnsi"/>
          <w:b/>
          <w:bCs/>
          <w:color w:val="auto"/>
          <w:szCs w:val="24"/>
        </w:rPr>
        <w:t>5.1 Tilat</w:t>
      </w:r>
    </w:p>
    <w:p w14:paraId="68AC0A24" w14:textId="13ECB458" w:rsidR="00C278AC" w:rsidRDefault="00C278AC" w:rsidP="00A028A2">
      <w:pPr>
        <w:spacing w:before="120" w:after="0"/>
        <w:rPr>
          <w:rFonts w:asciiTheme="majorHAnsi" w:hAnsiTheme="majorHAnsi"/>
          <w:color w:val="auto"/>
          <w:szCs w:val="24"/>
        </w:rPr>
      </w:pPr>
      <w:r w:rsidRPr="00FD6732">
        <w:rPr>
          <w:rFonts w:asciiTheme="majorHAnsi" w:hAnsiTheme="majorHAnsi"/>
          <w:color w:val="auto"/>
          <w:szCs w:val="24"/>
        </w:rPr>
        <w:t>Toimitilojen riskit on tiedostettu ja ne on minimoitu ennakoivilla toimenpiteillä sekä ohjeilla. Pelastussuunnitelmassa</w:t>
      </w:r>
      <w:r w:rsidR="00FD6732">
        <w:rPr>
          <w:rFonts w:asciiTheme="majorHAnsi" w:hAnsiTheme="majorHAnsi"/>
          <w:color w:val="auto"/>
          <w:szCs w:val="24"/>
        </w:rPr>
        <w:t xml:space="preserve"> sekä riskien kartoitus ja hallintasuunnitelmassa</w:t>
      </w:r>
      <w:r w:rsidRPr="00FD6732">
        <w:rPr>
          <w:rFonts w:asciiTheme="majorHAnsi" w:hAnsiTheme="majorHAnsi"/>
          <w:color w:val="auto"/>
          <w:szCs w:val="24"/>
        </w:rPr>
        <w:t xml:space="preserve"> määritellään esim. tilojen asianmukaisen varustuksen sekä</w:t>
      </w:r>
      <w:r w:rsidR="00A028A2" w:rsidRPr="00FD6732">
        <w:rPr>
          <w:rFonts w:asciiTheme="majorHAnsi" w:hAnsiTheme="majorHAnsi"/>
          <w:color w:val="auto"/>
          <w:szCs w:val="24"/>
        </w:rPr>
        <w:t xml:space="preserve"> </w:t>
      </w:r>
      <w:r w:rsidRPr="00FD6732">
        <w:rPr>
          <w:rFonts w:asciiTheme="majorHAnsi" w:hAnsiTheme="majorHAnsi"/>
          <w:color w:val="auto"/>
          <w:szCs w:val="24"/>
        </w:rPr>
        <w:t>kunnon, ja sen miten toimitaan kriisitilanteen sattuessa. Tarvittavaa arviointia tehdään</w:t>
      </w:r>
      <w:r w:rsidR="00A028A2" w:rsidRPr="00FD6732">
        <w:rPr>
          <w:rFonts w:asciiTheme="majorHAnsi" w:hAnsiTheme="majorHAnsi"/>
          <w:color w:val="auto"/>
          <w:szCs w:val="24"/>
        </w:rPr>
        <w:t xml:space="preserve"> </w:t>
      </w:r>
      <w:r w:rsidRPr="00FD6732">
        <w:rPr>
          <w:rFonts w:asciiTheme="majorHAnsi" w:hAnsiTheme="majorHAnsi"/>
          <w:color w:val="auto"/>
          <w:szCs w:val="24"/>
        </w:rPr>
        <w:t>päivittäisessä toiminnassa.</w:t>
      </w:r>
    </w:p>
    <w:p w14:paraId="4E63C466" w14:textId="64726B59" w:rsidR="00A028A2" w:rsidRDefault="00A028A2" w:rsidP="00E26DFF">
      <w:pPr>
        <w:spacing w:before="120" w:after="0"/>
        <w:ind w:left="0"/>
        <w:rPr>
          <w:rFonts w:asciiTheme="majorHAnsi" w:hAnsiTheme="majorHAnsi"/>
          <w:szCs w:val="24"/>
        </w:rPr>
      </w:pPr>
    </w:p>
    <w:p w14:paraId="148D1D8F" w14:textId="3CB9EC78" w:rsidR="00A028A2" w:rsidRDefault="00A028A2" w:rsidP="00A028A2">
      <w:pPr>
        <w:spacing w:before="120" w:after="0"/>
        <w:rPr>
          <w:rFonts w:asciiTheme="majorHAnsi" w:hAnsiTheme="majorHAnsi"/>
          <w:b/>
          <w:bCs/>
          <w:color w:val="auto"/>
          <w:szCs w:val="24"/>
        </w:rPr>
      </w:pPr>
      <w:r w:rsidRPr="00A028A2">
        <w:rPr>
          <w:rFonts w:asciiTheme="majorHAnsi" w:hAnsiTheme="majorHAnsi"/>
          <w:b/>
          <w:bCs/>
          <w:color w:val="auto"/>
          <w:szCs w:val="24"/>
        </w:rPr>
        <w:t>5.2 Lapset ja heidän verkostonsa</w:t>
      </w:r>
    </w:p>
    <w:p w14:paraId="538EA8D3" w14:textId="440FC89E" w:rsidR="00A028A2" w:rsidRPr="00E26DFF" w:rsidRDefault="00A028A2" w:rsidP="00A028A2">
      <w:pPr>
        <w:spacing w:before="120" w:after="0"/>
        <w:rPr>
          <w:rFonts w:asciiTheme="majorHAnsi" w:hAnsiTheme="majorHAnsi"/>
          <w:color w:val="auto"/>
          <w:szCs w:val="24"/>
        </w:rPr>
      </w:pPr>
      <w:r w:rsidRPr="00E26DFF">
        <w:rPr>
          <w:rFonts w:asciiTheme="majorHAnsi" w:hAnsiTheme="majorHAnsi"/>
          <w:color w:val="auto"/>
          <w:szCs w:val="24"/>
        </w:rPr>
        <w:t>Lapset voivat omalta osaltaan olla perhekotitoiminnalle myös riskitekijöitä. Lapset voivat käyttäytymisellään aiheuttaa erilaisia vahinkotapauksia esineille tai henkilöille. Myös lasten vanhemmat ja sukulaiset voivat joissain tapauksissa aiheuttaa uhkaavia tilanteita tai turvallisuusriskin.</w:t>
      </w:r>
    </w:p>
    <w:p w14:paraId="293153F9" w14:textId="646F5364" w:rsidR="00A028A2" w:rsidRDefault="00A028A2" w:rsidP="00A028A2">
      <w:pPr>
        <w:spacing w:before="120" w:after="0"/>
        <w:rPr>
          <w:rFonts w:asciiTheme="majorHAnsi" w:hAnsiTheme="majorHAnsi"/>
          <w:szCs w:val="24"/>
        </w:rPr>
      </w:pPr>
    </w:p>
    <w:p w14:paraId="06A03B51" w14:textId="0DAE6ADC" w:rsidR="000D1AF6" w:rsidRDefault="000D1AF6" w:rsidP="000D1AF6">
      <w:pPr>
        <w:spacing w:before="120" w:after="0"/>
        <w:rPr>
          <w:rFonts w:asciiTheme="majorHAnsi" w:hAnsiTheme="majorHAnsi"/>
          <w:b/>
          <w:bCs/>
          <w:color w:val="auto"/>
          <w:szCs w:val="24"/>
        </w:rPr>
      </w:pPr>
      <w:r w:rsidRPr="000D1AF6">
        <w:rPr>
          <w:rFonts w:asciiTheme="majorHAnsi" w:hAnsiTheme="majorHAnsi"/>
          <w:b/>
          <w:bCs/>
          <w:color w:val="auto"/>
          <w:szCs w:val="24"/>
        </w:rPr>
        <w:lastRenderedPageBreak/>
        <w:t>5.3 Perhekotivanhemmat ja työntekijät</w:t>
      </w:r>
    </w:p>
    <w:p w14:paraId="274F7FA2" w14:textId="4A7D6424" w:rsidR="000D1AF6" w:rsidRPr="00E26DFF" w:rsidRDefault="000D1AF6" w:rsidP="000D1AF6">
      <w:pPr>
        <w:spacing w:before="120" w:after="0"/>
        <w:rPr>
          <w:rFonts w:asciiTheme="majorHAnsi" w:hAnsiTheme="majorHAnsi"/>
          <w:color w:val="auto"/>
          <w:szCs w:val="24"/>
        </w:rPr>
      </w:pPr>
      <w:r w:rsidRPr="00E26DFF">
        <w:rPr>
          <w:rFonts w:asciiTheme="majorHAnsi" w:hAnsiTheme="majorHAnsi"/>
          <w:color w:val="auto"/>
          <w:szCs w:val="24"/>
        </w:rPr>
        <w:t xml:space="preserve">Perhekodissa työskentelevät ihmiset voivat omalla toiminnallaan aiheuttaa tietoista tai tiedostamatonta vahinkoa perhekodin toiminnalle. Tätä varten perhekodilla on </w:t>
      </w:r>
      <w:r w:rsidR="00D75CB3" w:rsidRPr="00E26DFF">
        <w:rPr>
          <w:rFonts w:asciiTheme="majorHAnsi" w:hAnsiTheme="majorHAnsi"/>
          <w:color w:val="auto"/>
          <w:szCs w:val="24"/>
        </w:rPr>
        <w:t>voimassa oleva</w:t>
      </w:r>
      <w:r w:rsidRPr="00E26DFF">
        <w:rPr>
          <w:rFonts w:asciiTheme="majorHAnsi" w:hAnsiTheme="majorHAnsi"/>
          <w:color w:val="auto"/>
          <w:szCs w:val="24"/>
        </w:rPr>
        <w:t xml:space="preserve"> toiminnan vastuuvakuutus. Perhekotityötä tekevät ihmiset voivat sairastua tai kohdata tapaturmia ja ovat täten poissa työntekijävahvuudesta. Työntekijän poissaolo vaikuttaa aina perhekodin toimintaan. Perhekotivanhemman vakava sairaus on toiminnan suurimpia riskejä. Sairauksien varalta perhekodilla on voimassa olevat työntekijöiden ja yrittäjän tapaturmavakuutukset sekä sairauskuluvakuutukset.</w:t>
      </w:r>
    </w:p>
    <w:p w14:paraId="2A160CC8" w14:textId="77777777" w:rsidR="000D1AF6" w:rsidRPr="000D1AF6" w:rsidRDefault="000D1AF6" w:rsidP="000D1AF6">
      <w:pPr>
        <w:spacing w:before="120" w:after="0"/>
        <w:rPr>
          <w:rFonts w:asciiTheme="majorHAnsi" w:hAnsiTheme="majorHAnsi"/>
          <w:color w:val="FF0000"/>
          <w:szCs w:val="24"/>
        </w:rPr>
      </w:pPr>
    </w:p>
    <w:p w14:paraId="2FE0432B" w14:textId="3A7E593A" w:rsidR="000D1AF6" w:rsidRDefault="000D1AF6" w:rsidP="000D1AF6">
      <w:pPr>
        <w:spacing w:before="120" w:after="0"/>
        <w:rPr>
          <w:rFonts w:asciiTheme="majorHAnsi" w:hAnsiTheme="majorHAnsi"/>
          <w:b/>
          <w:bCs/>
          <w:color w:val="auto"/>
          <w:szCs w:val="24"/>
        </w:rPr>
      </w:pPr>
      <w:r w:rsidRPr="000D1AF6">
        <w:rPr>
          <w:rFonts w:asciiTheme="majorHAnsi" w:hAnsiTheme="majorHAnsi"/>
          <w:b/>
          <w:bCs/>
          <w:color w:val="auto"/>
          <w:szCs w:val="24"/>
        </w:rPr>
        <w:t>5.4 Toiminnan taloudellinen tilanne</w:t>
      </w:r>
    </w:p>
    <w:p w14:paraId="11DE598F" w14:textId="07045186" w:rsidR="000D1AF6" w:rsidRPr="00E26DFF" w:rsidRDefault="000D1AF6" w:rsidP="000D1AF6">
      <w:pPr>
        <w:spacing w:before="120" w:after="0"/>
        <w:rPr>
          <w:rFonts w:asciiTheme="majorHAnsi" w:hAnsiTheme="majorHAnsi"/>
          <w:color w:val="auto"/>
          <w:szCs w:val="24"/>
        </w:rPr>
      </w:pPr>
      <w:r w:rsidRPr="00E26DFF">
        <w:rPr>
          <w:rFonts w:asciiTheme="majorHAnsi" w:hAnsiTheme="majorHAnsi"/>
          <w:color w:val="auto"/>
          <w:szCs w:val="24"/>
        </w:rPr>
        <w:t xml:space="preserve">Perhekodilla on ajan tasalla oleva kirjanpito sekä asianmukaiset tilinpäätösasiakirjat sekä tilintarkastukset. Taloushallinto hoidetaan </w:t>
      </w:r>
      <w:r w:rsidR="00D75CB3" w:rsidRPr="00E26DFF">
        <w:rPr>
          <w:rFonts w:asciiTheme="majorHAnsi" w:hAnsiTheme="majorHAnsi"/>
          <w:color w:val="auto"/>
          <w:szCs w:val="24"/>
        </w:rPr>
        <w:t>s</w:t>
      </w:r>
      <w:r w:rsidR="00D75CB3">
        <w:rPr>
          <w:rFonts w:asciiTheme="majorHAnsi" w:hAnsiTheme="majorHAnsi"/>
          <w:color w:val="auto"/>
          <w:szCs w:val="24"/>
        </w:rPr>
        <w:t xml:space="preserve">ähköisesti </w:t>
      </w:r>
      <w:proofErr w:type="spellStart"/>
      <w:r w:rsidR="00D75CB3">
        <w:rPr>
          <w:rFonts w:asciiTheme="majorHAnsi" w:hAnsiTheme="majorHAnsi"/>
          <w:color w:val="auto"/>
          <w:szCs w:val="24"/>
        </w:rPr>
        <w:t>Procountor</w:t>
      </w:r>
      <w:proofErr w:type="spellEnd"/>
      <w:r w:rsidR="00D75CB3">
        <w:rPr>
          <w:rFonts w:asciiTheme="majorHAnsi" w:hAnsiTheme="majorHAnsi"/>
          <w:color w:val="auto"/>
          <w:szCs w:val="24"/>
        </w:rPr>
        <w:t xml:space="preserve">-järjestelmässä, Taloushallinnon palvelut ostetaan Taloushallinto Härmä </w:t>
      </w:r>
      <w:proofErr w:type="spellStart"/>
      <w:r w:rsidR="00D75CB3">
        <w:rPr>
          <w:rFonts w:asciiTheme="majorHAnsi" w:hAnsiTheme="majorHAnsi"/>
          <w:color w:val="auto"/>
          <w:szCs w:val="24"/>
        </w:rPr>
        <w:t>OY:ltä</w:t>
      </w:r>
      <w:proofErr w:type="spellEnd"/>
      <w:r w:rsidR="00D75CB3">
        <w:rPr>
          <w:rFonts w:asciiTheme="majorHAnsi" w:hAnsiTheme="majorHAnsi"/>
          <w:color w:val="auto"/>
          <w:szCs w:val="24"/>
        </w:rPr>
        <w:t xml:space="preserve"> </w:t>
      </w:r>
      <w:r w:rsidRPr="00E26DFF">
        <w:rPr>
          <w:rFonts w:asciiTheme="majorHAnsi" w:hAnsiTheme="majorHAnsi"/>
          <w:color w:val="auto"/>
          <w:szCs w:val="24"/>
        </w:rPr>
        <w:t xml:space="preserve">Perhekoti ottaa huomioon taloussuunnittelussaan tulevat muutokset asiakaspaikoissa ja pitää yrityksen </w:t>
      </w:r>
      <w:r w:rsidR="00D75CB3">
        <w:rPr>
          <w:rFonts w:asciiTheme="majorHAnsi" w:hAnsiTheme="majorHAnsi"/>
          <w:color w:val="auto"/>
          <w:szCs w:val="24"/>
        </w:rPr>
        <w:t>toimeentulon vakaana</w:t>
      </w:r>
      <w:r w:rsidRPr="00E26DFF">
        <w:rPr>
          <w:rFonts w:asciiTheme="majorHAnsi" w:hAnsiTheme="majorHAnsi"/>
          <w:color w:val="auto"/>
          <w:szCs w:val="24"/>
        </w:rPr>
        <w:t>. Perhekoti hoitaa maksuvelvoitteensa määräaikojen puitteissa.</w:t>
      </w:r>
    </w:p>
    <w:p w14:paraId="1A1E8DBB" w14:textId="77777777" w:rsidR="000D1AF6" w:rsidRPr="000D1AF6" w:rsidRDefault="000D1AF6" w:rsidP="000D1AF6">
      <w:pPr>
        <w:spacing w:before="120" w:after="0"/>
        <w:rPr>
          <w:rFonts w:asciiTheme="majorHAnsi" w:hAnsiTheme="majorHAnsi"/>
          <w:color w:val="FF0000"/>
          <w:szCs w:val="24"/>
        </w:rPr>
      </w:pPr>
    </w:p>
    <w:p w14:paraId="1A693E15" w14:textId="4BD422FA" w:rsidR="000D1AF6" w:rsidRPr="00E26DFF" w:rsidRDefault="000D1AF6" w:rsidP="00E26DFF">
      <w:pPr>
        <w:spacing w:before="120" w:after="0"/>
        <w:rPr>
          <w:rFonts w:asciiTheme="majorHAnsi" w:hAnsiTheme="majorHAnsi"/>
          <w:b/>
          <w:bCs/>
          <w:color w:val="auto"/>
          <w:szCs w:val="24"/>
        </w:rPr>
      </w:pPr>
      <w:r w:rsidRPr="000D1AF6">
        <w:rPr>
          <w:rFonts w:asciiTheme="majorHAnsi" w:hAnsiTheme="majorHAnsi"/>
          <w:b/>
          <w:bCs/>
          <w:color w:val="auto"/>
          <w:szCs w:val="24"/>
        </w:rPr>
        <w:t>5.5 Tietosuojariskit</w:t>
      </w:r>
    </w:p>
    <w:p w14:paraId="7E5E7C71" w14:textId="65F2DACC" w:rsidR="000D1AF6" w:rsidRPr="00E26DFF" w:rsidRDefault="000D1AF6" w:rsidP="000D1AF6">
      <w:pPr>
        <w:spacing w:before="120" w:after="0"/>
        <w:rPr>
          <w:rFonts w:asciiTheme="majorHAnsi" w:hAnsiTheme="majorHAnsi"/>
          <w:color w:val="auto"/>
          <w:szCs w:val="24"/>
        </w:rPr>
      </w:pPr>
      <w:r w:rsidRPr="00E26DFF">
        <w:rPr>
          <w:rFonts w:asciiTheme="majorHAnsi" w:hAnsiTheme="majorHAnsi"/>
          <w:color w:val="auto"/>
          <w:szCs w:val="24"/>
        </w:rPr>
        <w:t xml:space="preserve">Perhekoti on tietoinen voimassa olevan tietosuojalain sisällöstä. Kaikki asiakaskohtainen dokumentointi tehdään sähköiseen </w:t>
      </w:r>
      <w:r w:rsidR="00E26DFF" w:rsidRPr="00E26DFF">
        <w:rPr>
          <w:rFonts w:asciiTheme="majorHAnsi" w:hAnsiTheme="majorHAnsi"/>
          <w:color w:val="auto"/>
          <w:szCs w:val="24"/>
        </w:rPr>
        <w:t>SQC toimi</w:t>
      </w:r>
      <w:r w:rsidR="00E26DFF">
        <w:rPr>
          <w:rFonts w:asciiTheme="majorHAnsi" w:hAnsiTheme="majorHAnsi"/>
          <w:color w:val="auto"/>
          <w:szCs w:val="24"/>
        </w:rPr>
        <w:t xml:space="preserve"> </w:t>
      </w:r>
      <w:r w:rsidRPr="00E26DFF">
        <w:rPr>
          <w:rFonts w:asciiTheme="majorHAnsi" w:hAnsiTheme="majorHAnsi"/>
          <w:color w:val="auto"/>
          <w:szCs w:val="24"/>
        </w:rPr>
        <w:t>-asiakastietojärjestelmään, jonka puitteissa asiakastietoja säilytetään turvallisesti.</w:t>
      </w:r>
      <w:r w:rsidR="00B9648C">
        <w:rPr>
          <w:rFonts w:asciiTheme="majorHAnsi" w:hAnsiTheme="majorHAnsi"/>
          <w:color w:val="auto"/>
          <w:szCs w:val="24"/>
        </w:rPr>
        <w:t xml:space="preserve"> Tietoturvasuunnitelma, ja -seloste on laadittu.</w:t>
      </w:r>
    </w:p>
    <w:p w14:paraId="09D8EBD2" w14:textId="77777777" w:rsidR="000D1AF6" w:rsidRPr="000D1AF6" w:rsidRDefault="000D1AF6" w:rsidP="000D1AF6">
      <w:pPr>
        <w:spacing w:before="120" w:after="0"/>
        <w:rPr>
          <w:rFonts w:asciiTheme="majorHAnsi" w:hAnsiTheme="majorHAnsi"/>
          <w:color w:val="FF0000"/>
          <w:szCs w:val="24"/>
        </w:rPr>
      </w:pPr>
    </w:p>
    <w:p w14:paraId="61DB9900" w14:textId="643FFA63" w:rsidR="000D1AF6" w:rsidRDefault="000D1AF6" w:rsidP="000D1AF6">
      <w:pPr>
        <w:spacing w:before="120" w:after="0"/>
        <w:rPr>
          <w:rFonts w:asciiTheme="majorHAnsi" w:hAnsiTheme="majorHAnsi"/>
          <w:b/>
          <w:bCs/>
          <w:color w:val="auto"/>
          <w:szCs w:val="24"/>
        </w:rPr>
      </w:pPr>
      <w:r w:rsidRPr="000D1AF6">
        <w:rPr>
          <w:rFonts w:asciiTheme="majorHAnsi" w:hAnsiTheme="majorHAnsi"/>
          <w:b/>
          <w:bCs/>
          <w:color w:val="auto"/>
          <w:szCs w:val="24"/>
        </w:rPr>
        <w:t>5.6 Ulkoiset uhkakuvat</w:t>
      </w:r>
    </w:p>
    <w:p w14:paraId="40897A4E" w14:textId="77777777" w:rsidR="000D1AF6" w:rsidRPr="00E26DFF" w:rsidRDefault="000D1AF6" w:rsidP="000D1AF6">
      <w:pPr>
        <w:spacing w:before="120" w:after="0"/>
        <w:rPr>
          <w:rFonts w:asciiTheme="majorHAnsi" w:hAnsiTheme="majorHAnsi"/>
          <w:color w:val="auto"/>
          <w:szCs w:val="24"/>
        </w:rPr>
      </w:pPr>
      <w:r w:rsidRPr="00E26DFF">
        <w:rPr>
          <w:rFonts w:asciiTheme="majorHAnsi" w:hAnsiTheme="majorHAnsi"/>
          <w:color w:val="auto"/>
          <w:szCs w:val="24"/>
        </w:rPr>
        <w:t>• Lainsäädäntö</w:t>
      </w:r>
    </w:p>
    <w:p w14:paraId="7525CBFD" w14:textId="77777777" w:rsidR="000D1AF6" w:rsidRPr="00E26DFF" w:rsidRDefault="000D1AF6" w:rsidP="000D1AF6">
      <w:pPr>
        <w:spacing w:before="120" w:after="0"/>
        <w:rPr>
          <w:rFonts w:asciiTheme="majorHAnsi" w:hAnsiTheme="majorHAnsi"/>
          <w:color w:val="auto"/>
          <w:szCs w:val="24"/>
        </w:rPr>
      </w:pPr>
      <w:r w:rsidRPr="00E26DFF">
        <w:rPr>
          <w:rFonts w:asciiTheme="majorHAnsi" w:hAnsiTheme="majorHAnsi"/>
          <w:color w:val="auto"/>
          <w:szCs w:val="24"/>
        </w:rPr>
        <w:t>• Vallalla oleva arvomaailma</w:t>
      </w:r>
    </w:p>
    <w:p w14:paraId="1DDF1EAA" w14:textId="35E51286" w:rsidR="00A028A2" w:rsidRDefault="000D1AF6" w:rsidP="000D1AF6">
      <w:pPr>
        <w:spacing w:before="120" w:after="0"/>
        <w:rPr>
          <w:rFonts w:asciiTheme="majorHAnsi" w:hAnsiTheme="majorHAnsi"/>
          <w:color w:val="auto"/>
          <w:szCs w:val="24"/>
        </w:rPr>
      </w:pPr>
      <w:r w:rsidRPr="00E26DFF">
        <w:rPr>
          <w:rFonts w:asciiTheme="majorHAnsi" w:hAnsiTheme="majorHAnsi"/>
          <w:color w:val="auto"/>
          <w:szCs w:val="24"/>
        </w:rPr>
        <w:t>• Kysynnän ja tarjonnan kohtaaminen</w:t>
      </w:r>
    </w:p>
    <w:p w14:paraId="6FEA7570" w14:textId="77777777" w:rsidR="005C578E" w:rsidRDefault="005C578E" w:rsidP="000D1AF6">
      <w:pPr>
        <w:spacing w:before="120" w:after="0"/>
        <w:rPr>
          <w:rFonts w:asciiTheme="majorHAnsi" w:hAnsiTheme="majorHAnsi"/>
          <w:color w:val="auto"/>
          <w:szCs w:val="24"/>
        </w:rPr>
      </w:pPr>
    </w:p>
    <w:p w14:paraId="46C124E5" w14:textId="59F5EBEB" w:rsidR="006D5B41" w:rsidRDefault="006D5B41" w:rsidP="000D1AF6">
      <w:pPr>
        <w:spacing w:before="120" w:after="0"/>
        <w:rPr>
          <w:rFonts w:asciiTheme="majorHAnsi" w:hAnsiTheme="majorHAnsi"/>
          <w:b/>
          <w:bCs/>
          <w:color w:val="auto"/>
          <w:szCs w:val="24"/>
        </w:rPr>
      </w:pPr>
      <w:r>
        <w:rPr>
          <w:rFonts w:asciiTheme="majorHAnsi" w:hAnsiTheme="majorHAnsi"/>
          <w:b/>
          <w:bCs/>
          <w:color w:val="auto"/>
          <w:szCs w:val="24"/>
        </w:rPr>
        <w:t>5.7. Ohjeistukset</w:t>
      </w:r>
    </w:p>
    <w:p w14:paraId="72BA1E54" w14:textId="77777777" w:rsidR="00804733" w:rsidRDefault="006D0B10" w:rsidP="000D1AF6">
      <w:pPr>
        <w:spacing w:before="120" w:after="0"/>
        <w:rPr>
          <w:rFonts w:asciiTheme="majorHAnsi" w:hAnsiTheme="majorHAnsi"/>
          <w:color w:val="auto"/>
          <w:szCs w:val="24"/>
        </w:rPr>
      </w:pPr>
      <w:r>
        <w:rPr>
          <w:rFonts w:asciiTheme="majorHAnsi" w:hAnsiTheme="majorHAnsi"/>
          <w:color w:val="auto"/>
          <w:szCs w:val="24"/>
        </w:rPr>
        <w:t>Omavalvontasuunnitelman liitteeksi on laadittu ohjeistus nimeltä ”Riskien kartoittaminen ja hallinta”</w:t>
      </w:r>
      <w:r w:rsidR="00343A72">
        <w:rPr>
          <w:rFonts w:asciiTheme="majorHAnsi" w:hAnsiTheme="majorHAnsi"/>
          <w:color w:val="auto"/>
          <w:szCs w:val="24"/>
        </w:rPr>
        <w:t>.</w:t>
      </w:r>
      <w:r>
        <w:rPr>
          <w:rFonts w:asciiTheme="majorHAnsi" w:hAnsiTheme="majorHAnsi"/>
          <w:color w:val="auto"/>
          <w:szCs w:val="24"/>
        </w:rPr>
        <w:t xml:space="preserve"> </w:t>
      </w:r>
    </w:p>
    <w:p w14:paraId="24C22C7D" w14:textId="6BF36016" w:rsidR="006D5B41" w:rsidRDefault="00886176" w:rsidP="000D1AF6">
      <w:pPr>
        <w:spacing w:before="120" w:after="0"/>
        <w:rPr>
          <w:rFonts w:asciiTheme="majorHAnsi" w:hAnsiTheme="majorHAnsi"/>
          <w:color w:val="auto"/>
          <w:szCs w:val="24"/>
        </w:rPr>
      </w:pPr>
      <w:r>
        <w:rPr>
          <w:rFonts w:asciiTheme="majorHAnsi" w:hAnsiTheme="majorHAnsi"/>
          <w:color w:val="auto"/>
          <w:szCs w:val="24"/>
        </w:rPr>
        <w:t>Toimintaohjeet tulipalon, sähkökatkon</w:t>
      </w:r>
      <w:r w:rsidR="006C69BE">
        <w:rPr>
          <w:rFonts w:asciiTheme="majorHAnsi" w:hAnsiTheme="majorHAnsi"/>
          <w:color w:val="auto"/>
          <w:szCs w:val="24"/>
        </w:rPr>
        <w:t>, it-toimintojen lakkaamisen, lämpökatkon, vesivahingon</w:t>
      </w:r>
      <w:r w:rsidR="00575EEB">
        <w:rPr>
          <w:rFonts w:asciiTheme="majorHAnsi" w:hAnsiTheme="majorHAnsi"/>
          <w:color w:val="auto"/>
          <w:szCs w:val="24"/>
        </w:rPr>
        <w:t xml:space="preserve"> ja </w:t>
      </w:r>
      <w:r w:rsidR="006C69BE">
        <w:rPr>
          <w:rFonts w:asciiTheme="majorHAnsi" w:hAnsiTheme="majorHAnsi"/>
          <w:color w:val="auto"/>
          <w:szCs w:val="24"/>
        </w:rPr>
        <w:t>vedenjakelun keskeytykse</w:t>
      </w:r>
      <w:r w:rsidR="00AA4EB2">
        <w:rPr>
          <w:rFonts w:asciiTheme="majorHAnsi" w:hAnsiTheme="majorHAnsi"/>
          <w:color w:val="auto"/>
          <w:szCs w:val="24"/>
        </w:rPr>
        <w:t>n</w:t>
      </w:r>
      <w:r w:rsidR="00575EEB">
        <w:rPr>
          <w:rFonts w:asciiTheme="majorHAnsi" w:hAnsiTheme="majorHAnsi"/>
          <w:color w:val="auto"/>
          <w:szCs w:val="24"/>
        </w:rPr>
        <w:t xml:space="preserve"> varalle</w:t>
      </w:r>
      <w:r w:rsidR="00AA4EB2">
        <w:rPr>
          <w:rFonts w:asciiTheme="majorHAnsi" w:hAnsiTheme="majorHAnsi"/>
          <w:color w:val="auto"/>
          <w:szCs w:val="24"/>
        </w:rPr>
        <w:t xml:space="preserve"> löytyvät tästä asiakirjasta.</w:t>
      </w:r>
      <w:r w:rsidR="00575EEB">
        <w:rPr>
          <w:rFonts w:asciiTheme="majorHAnsi" w:hAnsiTheme="majorHAnsi"/>
          <w:color w:val="auto"/>
          <w:szCs w:val="24"/>
        </w:rPr>
        <w:t xml:space="preserve"> </w:t>
      </w:r>
      <w:r w:rsidR="005A092F">
        <w:rPr>
          <w:rFonts w:asciiTheme="majorHAnsi" w:hAnsiTheme="majorHAnsi"/>
          <w:color w:val="auto"/>
          <w:szCs w:val="24"/>
        </w:rPr>
        <w:t xml:space="preserve">Myös ohjeet </w:t>
      </w:r>
      <w:r w:rsidR="00137A6E">
        <w:rPr>
          <w:rFonts w:asciiTheme="majorHAnsi" w:hAnsiTheme="majorHAnsi"/>
          <w:color w:val="auto"/>
          <w:szCs w:val="24"/>
        </w:rPr>
        <w:t xml:space="preserve">erilaisten </w:t>
      </w:r>
      <w:r w:rsidR="00DA77E2">
        <w:rPr>
          <w:rFonts w:asciiTheme="majorHAnsi" w:hAnsiTheme="majorHAnsi"/>
          <w:color w:val="auto"/>
          <w:szCs w:val="24"/>
        </w:rPr>
        <w:t>tapaturmien, ulkoisen uhkan, väkivaltatilanteen</w:t>
      </w:r>
      <w:r w:rsidR="00137A6E">
        <w:rPr>
          <w:rFonts w:asciiTheme="majorHAnsi" w:hAnsiTheme="majorHAnsi"/>
          <w:color w:val="auto"/>
          <w:szCs w:val="24"/>
        </w:rPr>
        <w:t>,</w:t>
      </w:r>
      <w:r w:rsidR="00DA77E2">
        <w:rPr>
          <w:rFonts w:asciiTheme="majorHAnsi" w:hAnsiTheme="majorHAnsi"/>
          <w:color w:val="auto"/>
          <w:szCs w:val="24"/>
        </w:rPr>
        <w:t xml:space="preserve"> liikenneonnettomuuden</w:t>
      </w:r>
      <w:r w:rsidR="00137A6E">
        <w:rPr>
          <w:rFonts w:asciiTheme="majorHAnsi" w:hAnsiTheme="majorHAnsi"/>
          <w:color w:val="auto"/>
          <w:szCs w:val="24"/>
        </w:rPr>
        <w:t xml:space="preserve"> ja </w:t>
      </w:r>
      <w:r w:rsidR="00804733">
        <w:rPr>
          <w:rFonts w:asciiTheme="majorHAnsi" w:hAnsiTheme="majorHAnsi"/>
          <w:color w:val="auto"/>
          <w:szCs w:val="24"/>
        </w:rPr>
        <w:t>tartuntatautitilanteiden</w:t>
      </w:r>
      <w:r w:rsidR="00DA77E2">
        <w:rPr>
          <w:rFonts w:asciiTheme="majorHAnsi" w:hAnsiTheme="majorHAnsi"/>
          <w:color w:val="auto"/>
          <w:szCs w:val="24"/>
        </w:rPr>
        <w:t xml:space="preserve"> varalle ovat kirjattuna samaiseen </w:t>
      </w:r>
      <w:r w:rsidR="00137A6E">
        <w:rPr>
          <w:rFonts w:asciiTheme="majorHAnsi" w:hAnsiTheme="majorHAnsi"/>
          <w:color w:val="auto"/>
          <w:szCs w:val="24"/>
        </w:rPr>
        <w:t xml:space="preserve">ohjeistukseen. </w:t>
      </w:r>
    </w:p>
    <w:p w14:paraId="230DE55F" w14:textId="244C029F" w:rsidR="00804733" w:rsidRPr="006D0B10" w:rsidRDefault="00804733" w:rsidP="000D1AF6">
      <w:pPr>
        <w:spacing w:before="120" w:after="0"/>
        <w:rPr>
          <w:rFonts w:asciiTheme="majorHAnsi" w:hAnsiTheme="majorHAnsi"/>
          <w:color w:val="auto"/>
          <w:szCs w:val="24"/>
        </w:rPr>
      </w:pPr>
      <w:r>
        <w:rPr>
          <w:rFonts w:asciiTheme="majorHAnsi" w:hAnsiTheme="majorHAnsi"/>
          <w:color w:val="auto"/>
          <w:szCs w:val="24"/>
        </w:rPr>
        <w:t>Ohjeet toimintaan lapsen</w:t>
      </w:r>
      <w:r w:rsidR="00D0043E">
        <w:rPr>
          <w:rFonts w:asciiTheme="majorHAnsi" w:hAnsiTheme="majorHAnsi"/>
          <w:color w:val="auto"/>
          <w:szCs w:val="24"/>
        </w:rPr>
        <w:t xml:space="preserve"> kadotessa tai karatessa</w:t>
      </w:r>
      <w:r w:rsidR="00891813">
        <w:rPr>
          <w:rFonts w:asciiTheme="majorHAnsi" w:hAnsiTheme="majorHAnsi"/>
          <w:color w:val="auto"/>
          <w:szCs w:val="24"/>
        </w:rPr>
        <w:t xml:space="preserve"> löytyvät myös </w:t>
      </w:r>
      <w:r w:rsidR="00A06EAF">
        <w:rPr>
          <w:rFonts w:asciiTheme="majorHAnsi" w:hAnsiTheme="majorHAnsi"/>
          <w:color w:val="auto"/>
          <w:szCs w:val="24"/>
        </w:rPr>
        <w:t>edellä</w:t>
      </w:r>
      <w:r w:rsidR="00023E91">
        <w:rPr>
          <w:rFonts w:asciiTheme="majorHAnsi" w:hAnsiTheme="majorHAnsi"/>
          <w:color w:val="auto"/>
          <w:szCs w:val="24"/>
        </w:rPr>
        <w:t xml:space="preserve"> </w:t>
      </w:r>
      <w:r w:rsidR="00A06EAF">
        <w:rPr>
          <w:rFonts w:asciiTheme="majorHAnsi" w:hAnsiTheme="majorHAnsi"/>
          <w:color w:val="auto"/>
          <w:szCs w:val="24"/>
        </w:rPr>
        <w:t>mainitusta ohjei</w:t>
      </w:r>
      <w:r w:rsidR="00023E91">
        <w:rPr>
          <w:rFonts w:asciiTheme="majorHAnsi" w:hAnsiTheme="majorHAnsi"/>
          <w:color w:val="auto"/>
          <w:szCs w:val="24"/>
        </w:rPr>
        <w:t>s</w:t>
      </w:r>
      <w:r w:rsidR="00A06EAF">
        <w:rPr>
          <w:rFonts w:asciiTheme="majorHAnsi" w:hAnsiTheme="majorHAnsi"/>
          <w:color w:val="auto"/>
          <w:szCs w:val="24"/>
        </w:rPr>
        <w:t>tuksesta</w:t>
      </w:r>
      <w:r w:rsidR="001E2512">
        <w:rPr>
          <w:rFonts w:asciiTheme="majorHAnsi" w:hAnsiTheme="majorHAnsi"/>
          <w:color w:val="auto"/>
          <w:szCs w:val="24"/>
        </w:rPr>
        <w:t>, aivan kuten tieto häiriötilanteessa toimimisesta, johtamisesta ja tiedottamisestakin</w:t>
      </w:r>
      <w:r w:rsidR="00A06EAF">
        <w:rPr>
          <w:rFonts w:asciiTheme="majorHAnsi" w:hAnsiTheme="majorHAnsi"/>
          <w:color w:val="auto"/>
          <w:szCs w:val="24"/>
        </w:rPr>
        <w:t>.</w:t>
      </w:r>
    </w:p>
    <w:p w14:paraId="0A50145C" w14:textId="77777777" w:rsidR="00224A10" w:rsidRDefault="00224A10" w:rsidP="000D1AF6">
      <w:pPr>
        <w:spacing w:before="120" w:after="0"/>
        <w:rPr>
          <w:rFonts w:asciiTheme="majorHAnsi" w:hAnsiTheme="majorHAnsi"/>
          <w:color w:val="FF0000"/>
          <w:szCs w:val="24"/>
        </w:rPr>
      </w:pPr>
    </w:p>
    <w:p w14:paraId="5FF06B65" w14:textId="2554F216" w:rsidR="00224A10" w:rsidRDefault="00224A10" w:rsidP="000D1AF6">
      <w:pPr>
        <w:spacing w:before="120" w:after="0"/>
        <w:rPr>
          <w:rFonts w:asciiTheme="majorHAnsi" w:hAnsiTheme="majorHAnsi"/>
          <w:szCs w:val="24"/>
        </w:rPr>
      </w:pPr>
    </w:p>
    <w:p w14:paraId="547A0162" w14:textId="77777777" w:rsidR="00224A10" w:rsidRDefault="00224A10" w:rsidP="00224A10">
      <w:pPr>
        <w:spacing w:before="120" w:after="0"/>
        <w:rPr>
          <w:rFonts w:asciiTheme="majorHAnsi" w:hAnsiTheme="majorHAnsi"/>
          <w:b/>
          <w:bCs/>
          <w:color w:val="auto"/>
          <w:szCs w:val="24"/>
        </w:rPr>
      </w:pPr>
      <w:r w:rsidRPr="00224A10">
        <w:rPr>
          <w:rFonts w:asciiTheme="majorHAnsi" w:hAnsiTheme="majorHAnsi"/>
          <w:b/>
          <w:bCs/>
          <w:color w:val="auto"/>
          <w:szCs w:val="24"/>
        </w:rPr>
        <w:t>6 HENKILÖSTÖ</w:t>
      </w:r>
    </w:p>
    <w:p w14:paraId="5FEAA68B" w14:textId="66FA80F6" w:rsidR="00A67811" w:rsidRDefault="00A67811" w:rsidP="00224A10">
      <w:pPr>
        <w:spacing w:before="120" w:after="0"/>
        <w:rPr>
          <w:rFonts w:asciiTheme="majorHAnsi" w:hAnsiTheme="majorHAnsi"/>
          <w:color w:val="auto"/>
          <w:szCs w:val="24"/>
        </w:rPr>
      </w:pPr>
      <w:r>
        <w:rPr>
          <w:rFonts w:asciiTheme="majorHAnsi" w:hAnsiTheme="majorHAnsi"/>
          <w:color w:val="auto"/>
          <w:szCs w:val="24"/>
        </w:rPr>
        <w:lastRenderedPageBreak/>
        <w:t xml:space="preserve">Perhekotivanhempien lisäksi perhekodissa työskentelee yksi kokopäiväinen ohjaaja. Perhekodin isä on koulutukseltaan lähihoitaja, lisäksi on opiskellut päihde- ja mielenterveystyön erityisammattitutkinnon. </w:t>
      </w:r>
      <w:r w:rsidRPr="00A67811">
        <w:rPr>
          <w:rFonts w:asciiTheme="majorHAnsi" w:hAnsiTheme="majorHAnsi"/>
          <w:color w:val="auto"/>
          <w:szCs w:val="24"/>
        </w:rPr>
        <w:t xml:space="preserve"> </w:t>
      </w:r>
      <w:r>
        <w:rPr>
          <w:rFonts w:asciiTheme="majorHAnsi" w:hAnsiTheme="majorHAnsi"/>
          <w:color w:val="auto"/>
          <w:szCs w:val="24"/>
        </w:rPr>
        <w:t>Perhekodin äiti on koulutukseltaan sosionomi. Perhekotivanhemmat ovat työskennellee</w:t>
      </w:r>
      <w:r w:rsidR="001431A9">
        <w:rPr>
          <w:rFonts w:asciiTheme="majorHAnsi" w:hAnsiTheme="majorHAnsi"/>
          <w:color w:val="auto"/>
          <w:szCs w:val="24"/>
        </w:rPr>
        <w:t>t perhekotivanhempina</w:t>
      </w:r>
      <w:r>
        <w:rPr>
          <w:rFonts w:asciiTheme="majorHAnsi" w:hAnsiTheme="majorHAnsi"/>
          <w:color w:val="auto"/>
          <w:szCs w:val="24"/>
        </w:rPr>
        <w:t xml:space="preserve"> vuodesta 2004</w:t>
      </w:r>
      <w:r w:rsidR="001431A9">
        <w:rPr>
          <w:rFonts w:asciiTheme="majorHAnsi" w:hAnsiTheme="majorHAnsi"/>
          <w:color w:val="auto"/>
          <w:szCs w:val="24"/>
        </w:rPr>
        <w:t>.</w:t>
      </w:r>
    </w:p>
    <w:p w14:paraId="3070B4AE" w14:textId="12CC4E0A" w:rsidR="00A67811" w:rsidRDefault="00A67811" w:rsidP="00224A10">
      <w:pPr>
        <w:spacing w:before="120" w:after="0"/>
        <w:rPr>
          <w:rFonts w:asciiTheme="majorHAnsi" w:hAnsiTheme="majorHAnsi"/>
          <w:color w:val="auto"/>
          <w:szCs w:val="24"/>
        </w:rPr>
      </w:pPr>
      <w:r>
        <w:rPr>
          <w:rFonts w:asciiTheme="majorHAnsi" w:hAnsiTheme="majorHAnsi"/>
          <w:color w:val="auto"/>
          <w:szCs w:val="24"/>
        </w:rPr>
        <w:t xml:space="preserve">Ohjaaja on kouluttautunut lasten ja nuorten erityisohjaajaksi. Perhekodin palveluksessa on ollut jo vuodesta </w:t>
      </w:r>
      <w:r w:rsidR="009168B6">
        <w:rPr>
          <w:rFonts w:asciiTheme="majorHAnsi" w:hAnsiTheme="majorHAnsi"/>
          <w:color w:val="auto"/>
          <w:szCs w:val="24"/>
        </w:rPr>
        <w:t>2012.</w:t>
      </w:r>
    </w:p>
    <w:p w14:paraId="5000C3AB" w14:textId="6A29AD61" w:rsidR="009168B6" w:rsidRDefault="00A67811" w:rsidP="00224A10">
      <w:pPr>
        <w:spacing w:before="120" w:after="0"/>
        <w:rPr>
          <w:rFonts w:asciiTheme="majorHAnsi" w:hAnsiTheme="majorHAnsi"/>
          <w:color w:val="auto"/>
          <w:szCs w:val="24"/>
        </w:rPr>
      </w:pPr>
      <w:r w:rsidRPr="00A67811">
        <w:rPr>
          <w:rFonts w:asciiTheme="majorHAnsi" w:hAnsiTheme="majorHAnsi"/>
          <w:color w:val="auto"/>
          <w:szCs w:val="24"/>
        </w:rPr>
        <w:t>Lisäksi tuntityöntekij</w:t>
      </w:r>
      <w:r>
        <w:rPr>
          <w:rFonts w:asciiTheme="majorHAnsi" w:hAnsiTheme="majorHAnsi"/>
          <w:color w:val="auto"/>
          <w:szCs w:val="24"/>
        </w:rPr>
        <w:t xml:space="preserve">ä </w:t>
      </w:r>
      <w:r w:rsidRPr="00A67811">
        <w:rPr>
          <w:rFonts w:asciiTheme="majorHAnsi" w:hAnsiTheme="majorHAnsi"/>
          <w:color w:val="auto"/>
          <w:szCs w:val="24"/>
        </w:rPr>
        <w:t>huolehtii siisteydestä ja ruoanlaitosta, sekä touhuaa lasten kanssa</w:t>
      </w:r>
      <w:r>
        <w:rPr>
          <w:rFonts w:asciiTheme="majorHAnsi" w:hAnsiTheme="majorHAnsi"/>
          <w:color w:val="auto"/>
          <w:szCs w:val="24"/>
        </w:rPr>
        <w:t xml:space="preserve">. </w:t>
      </w:r>
    </w:p>
    <w:p w14:paraId="52EE44D7" w14:textId="65C19F15" w:rsidR="00520476" w:rsidRPr="00A67811" w:rsidRDefault="009168B6" w:rsidP="00224A10">
      <w:pPr>
        <w:spacing w:before="120" w:after="0"/>
        <w:rPr>
          <w:rFonts w:asciiTheme="majorHAnsi" w:hAnsiTheme="majorHAnsi"/>
          <w:color w:val="auto"/>
          <w:szCs w:val="24"/>
        </w:rPr>
      </w:pPr>
      <w:r>
        <w:rPr>
          <w:rFonts w:asciiTheme="majorHAnsi" w:hAnsiTheme="majorHAnsi"/>
          <w:color w:val="auto"/>
          <w:szCs w:val="24"/>
        </w:rPr>
        <w:t>Sijaisina ja lisä-apulaisina toimivat perhekotivanhempien jo aikuiset lapset, sekä heidän puolisonsa.</w:t>
      </w:r>
    </w:p>
    <w:p w14:paraId="1C7853E2" w14:textId="4F36B667" w:rsidR="00AC671B" w:rsidRDefault="00AC671B" w:rsidP="00224A10">
      <w:pPr>
        <w:spacing w:before="120" w:after="0"/>
        <w:rPr>
          <w:rFonts w:asciiTheme="majorHAnsi" w:hAnsiTheme="majorHAnsi"/>
          <w:i/>
          <w:iCs/>
          <w:color w:val="FF0000"/>
          <w:szCs w:val="24"/>
        </w:rPr>
      </w:pPr>
    </w:p>
    <w:p w14:paraId="01007B31" w14:textId="0A82BE40" w:rsidR="00AC671B" w:rsidRDefault="00AC671B" w:rsidP="00224A10">
      <w:pPr>
        <w:spacing w:before="120" w:after="0"/>
        <w:rPr>
          <w:rFonts w:asciiTheme="majorHAnsi" w:hAnsiTheme="majorHAnsi"/>
          <w:i/>
          <w:iCs/>
          <w:color w:val="FF0000"/>
          <w:szCs w:val="24"/>
        </w:rPr>
      </w:pPr>
    </w:p>
    <w:p w14:paraId="54C9609C" w14:textId="4C8C3153" w:rsidR="00AC671B" w:rsidRDefault="00AC671B" w:rsidP="00224A10">
      <w:pPr>
        <w:spacing w:before="120" w:after="0"/>
        <w:rPr>
          <w:rFonts w:asciiTheme="majorHAnsi" w:hAnsiTheme="majorHAnsi"/>
          <w:i/>
          <w:iCs/>
          <w:color w:val="FF0000"/>
          <w:szCs w:val="24"/>
        </w:rPr>
      </w:pPr>
    </w:p>
    <w:p w14:paraId="34022057" w14:textId="37226D87" w:rsidR="00AC671B" w:rsidRDefault="00AC671B" w:rsidP="00693730">
      <w:pPr>
        <w:spacing w:before="120" w:after="0"/>
        <w:ind w:left="0" w:firstLine="720"/>
        <w:rPr>
          <w:rFonts w:asciiTheme="majorHAnsi" w:hAnsiTheme="majorHAnsi"/>
          <w:b/>
          <w:bCs/>
          <w:color w:val="auto"/>
          <w:szCs w:val="24"/>
        </w:rPr>
      </w:pPr>
      <w:r w:rsidRPr="00AC671B">
        <w:rPr>
          <w:rFonts w:asciiTheme="majorHAnsi" w:hAnsiTheme="majorHAnsi"/>
          <w:b/>
          <w:bCs/>
          <w:color w:val="auto"/>
          <w:szCs w:val="24"/>
        </w:rPr>
        <w:t>7 TOIMITILAT JA LAITTEET</w:t>
      </w:r>
    </w:p>
    <w:p w14:paraId="40D51279" w14:textId="3503E2FF" w:rsidR="009168B6" w:rsidRDefault="009168B6" w:rsidP="009168B6">
      <w:pPr>
        <w:spacing w:before="120" w:after="0"/>
        <w:rPr>
          <w:rFonts w:asciiTheme="majorHAnsi" w:hAnsiTheme="majorHAnsi"/>
          <w:color w:val="auto"/>
          <w:szCs w:val="24"/>
        </w:rPr>
      </w:pPr>
      <w:r>
        <w:rPr>
          <w:rFonts w:asciiTheme="majorHAnsi" w:hAnsiTheme="majorHAnsi"/>
          <w:color w:val="auto"/>
          <w:szCs w:val="24"/>
        </w:rPr>
        <w:t xml:space="preserve">Perhekoti sijaitsee Limingan kunnan Ketunmaan kylässä. Ojanperän Ala-asteelle on 3,5 km matkaa, </w:t>
      </w:r>
      <w:proofErr w:type="spellStart"/>
      <w:r>
        <w:rPr>
          <w:rFonts w:asciiTheme="majorHAnsi" w:hAnsiTheme="majorHAnsi"/>
          <w:color w:val="auto"/>
          <w:szCs w:val="24"/>
        </w:rPr>
        <w:t>Linnukan</w:t>
      </w:r>
      <w:proofErr w:type="spellEnd"/>
      <w:r>
        <w:rPr>
          <w:rFonts w:asciiTheme="majorHAnsi" w:hAnsiTheme="majorHAnsi"/>
          <w:color w:val="auto"/>
          <w:szCs w:val="24"/>
        </w:rPr>
        <w:t xml:space="preserve"> yläasteelle</w:t>
      </w:r>
      <w:r w:rsidR="00B9648C">
        <w:rPr>
          <w:rFonts w:asciiTheme="majorHAnsi" w:hAnsiTheme="majorHAnsi"/>
          <w:color w:val="auto"/>
          <w:szCs w:val="24"/>
        </w:rPr>
        <w:t xml:space="preserve"> Liminkaan</w:t>
      </w:r>
      <w:r>
        <w:rPr>
          <w:rFonts w:asciiTheme="majorHAnsi" w:hAnsiTheme="majorHAnsi"/>
          <w:color w:val="auto"/>
          <w:szCs w:val="24"/>
        </w:rPr>
        <w:t xml:space="preserve"> 5 km. Koulumatkat taittuvat koulubussilla. Limingassa on lukio ja turvallisuusalan oppilaitos, ammattikoulut Kempeleessä</w:t>
      </w:r>
      <w:r w:rsidR="00B9648C">
        <w:rPr>
          <w:rFonts w:asciiTheme="majorHAnsi" w:hAnsiTheme="majorHAnsi"/>
          <w:color w:val="auto"/>
          <w:szCs w:val="24"/>
        </w:rPr>
        <w:t xml:space="preserve"> (20 km)</w:t>
      </w:r>
      <w:r>
        <w:rPr>
          <w:rFonts w:asciiTheme="majorHAnsi" w:hAnsiTheme="majorHAnsi"/>
          <w:color w:val="auto"/>
          <w:szCs w:val="24"/>
        </w:rPr>
        <w:t>, Oulussa</w:t>
      </w:r>
      <w:r w:rsidR="00B9648C">
        <w:rPr>
          <w:rFonts w:asciiTheme="majorHAnsi" w:hAnsiTheme="majorHAnsi"/>
          <w:color w:val="auto"/>
          <w:szCs w:val="24"/>
        </w:rPr>
        <w:t xml:space="preserve"> (30 km)</w:t>
      </w:r>
      <w:r>
        <w:rPr>
          <w:rFonts w:asciiTheme="majorHAnsi" w:hAnsiTheme="majorHAnsi"/>
          <w:color w:val="auto"/>
          <w:szCs w:val="24"/>
        </w:rPr>
        <w:t xml:space="preserve"> ja Raahessa</w:t>
      </w:r>
      <w:r w:rsidR="00B9648C">
        <w:rPr>
          <w:rFonts w:asciiTheme="majorHAnsi" w:hAnsiTheme="majorHAnsi"/>
          <w:color w:val="auto"/>
          <w:szCs w:val="24"/>
        </w:rPr>
        <w:t xml:space="preserve"> (50 km)</w:t>
      </w:r>
      <w:r>
        <w:rPr>
          <w:rFonts w:asciiTheme="majorHAnsi" w:hAnsiTheme="majorHAnsi"/>
          <w:color w:val="auto"/>
          <w:szCs w:val="24"/>
        </w:rPr>
        <w:t>.</w:t>
      </w:r>
    </w:p>
    <w:p w14:paraId="35C58182" w14:textId="70F6A2EB" w:rsidR="009168B6" w:rsidRPr="009168B6" w:rsidRDefault="009168B6" w:rsidP="009168B6">
      <w:pPr>
        <w:spacing w:before="120" w:after="0"/>
        <w:rPr>
          <w:rFonts w:asciiTheme="majorHAnsi" w:hAnsiTheme="majorHAnsi"/>
          <w:color w:val="auto"/>
          <w:szCs w:val="24"/>
        </w:rPr>
      </w:pPr>
      <w:r w:rsidRPr="009168B6">
        <w:rPr>
          <w:rFonts w:asciiTheme="majorHAnsi" w:hAnsiTheme="majorHAnsi"/>
          <w:color w:val="auto"/>
          <w:szCs w:val="24"/>
        </w:rPr>
        <w:t>Jokaisella asiakkaalla oma huone (n. 12 neliötä). Kalustus tarpeenmukainen, koulupöytä tai leikkikehä, sänky tai pinnasänky, riippuen lapsen iästä ja tarpeista.</w:t>
      </w:r>
      <w:r w:rsidRPr="009168B6">
        <w:t xml:space="preserve"> </w:t>
      </w:r>
      <w:r w:rsidRPr="009168B6">
        <w:rPr>
          <w:rFonts w:asciiTheme="majorHAnsi" w:hAnsiTheme="majorHAnsi"/>
          <w:color w:val="auto"/>
          <w:szCs w:val="24"/>
        </w:rPr>
        <w:t>Yhteisessä käytössä kaksi oleskeluhuonetta, joissa tv:n katselua ja pleikkarin pelaamista. Myös tietokone nettiyhteyksineen toisessa olohuoneessa. Keittiö ja neljä vessaa asiakkaiden käytössä, kolme suihkua ja sauna. Piharakennuksissa tiloja pelailuun, nikkarointiin, leikkiin ja remonttihommiin.</w:t>
      </w:r>
    </w:p>
    <w:p w14:paraId="68AD8296" w14:textId="3F507757" w:rsidR="009168B6" w:rsidRPr="00B9648C" w:rsidRDefault="009168B6" w:rsidP="00B9648C">
      <w:pPr>
        <w:spacing w:before="120" w:after="0"/>
        <w:rPr>
          <w:rFonts w:asciiTheme="majorHAnsi" w:hAnsiTheme="majorHAnsi"/>
          <w:color w:val="auto"/>
          <w:szCs w:val="24"/>
        </w:rPr>
      </w:pPr>
      <w:r w:rsidRPr="009168B6">
        <w:rPr>
          <w:rFonts w:asciiTheme="majorHAnsi" w:hAnsiTheme="majorHAnsi"/>
          <w:color w:val="auto"/>
          <w:szCs w:val="24"/>
        </w:rPr>
        <w:t>Yhteisiä tiloja yhdessä pelailuun ja rupatteluun hyvin käytössä. Pihamaalla hyvin tilaa pelata ja temmeltää.</w:t>
      </w:r>
    </w:p>
    <w:p w14:paraId="7251D0FD" w14:textId="06C33D87" w:rsidR="00836EF6" w:rsidRPr="00B9648C" w:rsidRDefault="00AC671B" w:rsidP="00B9648C">
      <w:pPr>
        <w:spacing w:before="120" w:after="0"/>
        <w:rPr>
          <w:rFonts w:asciiTheme="majorHAnsi" w:hAnsiTheme="majorHAnsi"/>
          <w:color w:val="auto"/>
          <w:szCs w:val="24"/>
        </w:rPr>
      </w:pPr>
      <w:r w:rsidRPr="00B9648C">
        <w:rPr>
          <w:rFonts w:asciiTheme="majorHAnsi" w:hAnsiTheme="majorHAnsi"/>
          <w:color w:val="auto"/>
          <w:szCs w:val="24"/>
        </w:rPr>
        <w:t>Yleisimpiä perhekodin käytössä olevia laitteita ovat normaali kotitalouksiin kuuluvat laitteet, kuten kodinkoneet, moottoriajoneuvot, mönkijät, ruohonleikkurit sekä erilaiset työkalut. Laitteita käytetään aikuisen valvonnassa ja opastuksessa. Moottoriajoneuvojen kuljettamiseen tarvitaan asianmukainen voimassa oleva ajolupa.</w:t>
      </w:r>
    </w:p>
    <w:p w14:paraId="63B100F0" w14:textId="77777777" w:rsidR="00836EF6" w:rsidRDefault="00836EF6" w:rsidP="00AC671B">
      <w:pPr>
        <w:spacing w:before="120" w:after="0"/>
        <w:rPr>
          <w:rFonts w:asciiTheme="majorHAnsi" w:hAnsiTheme="majorHAnsi"/>
          <w:color w:val="FF0000"/>
          <w:szCs w:val="24"/>
        </w:rPr>
      </w:pPr>
    </w:p>
    <w:p w14:paraId="41F371B2" w14:textId="7701B783" w:rsidR="00836EF6" w:rsidRPr="00B9648C" w:rsidRDefault="00836EF6" w:rsidP="00B9648C">
      <w:pPr>
        <w:spacing w:before="120" w:after="0"/>
        <w:rPr>
          <w:rFonts w:asciiTheme="majorHAnsi" w:hAnsiTheme="majorHAnsi"/>
          <w:b/>
          <w:bCs/>
          <w:color w:val="auto"/>
          <w:szCs w:val="24"/>
        </w:rPr>
      </w:pPr>
      <w:r w:rsidRPr="00836EF6">
        <w:rPr>
          <w:rFonts w:asciiTheme="majorHAnsi" w:hAnsiTheme="majorHAnsi"/>
          <w:b/>
          <w:bCs/>
          <w:color w:val="auto"/>
          <w:szCs w:val="24"/>
        </w:rPr>
        <w:t>8 LASTEN ASEMA SEKÄ OIKEUDET</w:t>
      </w:r>
    </w:p>
    <w:p w14:paraId="306A3393" w14:textId="40BB07F0" w:rsidR="00836EF6" w:rsidRDefault="00836EF6" w:rsidP="00836EF6">
      <w:pPr>
        <w:spacing w:before="120" w:after="0"/>
        <w:rPr>
          <w:rFonts w:asciiTheme="majorHAnsi" w:hAnsiTheme="majorHAnsi"/>
          <w:color w:val="auto"/>
          <w:szCs w:val="24"/>
        </w:rPr>
      </w:pPr>
      <w:r w:rsidRPr="00B9648C">
        <w:rPr>
          <w:rFonts w:asciiTheme="majorHAnsi" w:hAnsiTheme="majorHAnsi"/>
          <w:color w:val="auto"/>
          <w:szCs w:val="24"/>
        </w:rPr>
        <w:t>Jokaiselle lapselle tarjotaan turvallinen ja vakaa kasvuympäristö, jossa yksilölliset tarpeet huomioidaan. Heitä kohdellaan kunnioittavasti ja tasavertaisesti lakeja ja asiakassuunnitelmaa noudattaen. Perhekoti huolehtii lasten riittävästä ja monipuolisesta ravinnosta ja levosta. Virikkeellinen ympäristö ja positiivinen ilmapiiri luovat pohjan hyvinvoinnille. Lapsilla on oikeus kuulluksi tulemiseen ja omiin mielipiteisiin. Itsemääräämisoikeus huomioidaan aina kun se on lasten edun mukaista. Perhekodissa ei ole käytössä rajoitustoimia.</w:t>
      </w:r>
    </w:p>
    <w:p w14:paraId="1737284F" w14:textId="7AB114DD" w:rsidR="00FA56AD" w:rsidRPr="00B9648C" w:rsidRDefault="00FA56AD" w:rsidP="00836EF6">
      <w:pPr>
        <w:spacing w:before="120" w:after="0"/>
        <w:rPr>
          <w:rFonts w:asciiTheme="majorHAnsi" w:hAnsiTheme="majorHAnsi"/>
          <w:color w:val="auto"/>
          <w:szCs w:val="24"/>
        </w:rPr>
      </w:pPr>
      <w:r>
        <w:rPr>
          <w:rFonts w:asciiTheme="majorHAnsi" w:hAnsiTheme="majorHAnsi"/>
          <w:color w:val="auto"/>
          <w:szCs w:val="24"/>
        </w:rPr>
        <w:t>Lasten kanssa yhdessä on laadittu hyvän kohtelun suunnitelma, johon kaikki lapset ja perhekodin aikuiset ovat sitoutuneet.</w:t>
      </w:r>
    </w:p>
    <w:p w14:paraId="004E2F7B" w14:textId="52803708" w:rsidR="00836EF6" w:rsidRPr="00B9648C" w:rsidRDefault="00836EF6" w:rsidP="00836EF6">
      <w:pPr>
        <w:spacing w:before="120" w:after="0"/>
        <w:rPr>
          <w:rFonts w:asciiTheme="majorHAnsi" w:hAnsiTheme="majorHAnsi"/>
          <w:color w:val="auto"/>
          <w:szCs w:val="24"/>
        </w:rPr>
      </w:pPr>
    </w:p>
    <w:p w14:paraId="1BCC1456" w14:textId="0B1C0CCF" w:rsidR="00836EF6" w:rsidRDefault="00836EF6" w:rsidP="00836EF6">
      <w:pPr>
        <w:spacing w:before="120" w:after="0"/>
        <w:rPr>
          <w:rFonts w:asciiTheme="majorHAnsi" w:hAnsiTheme="majorHAnsi"/>
          <w:color w:val="auto"/>
          <w:szCs w:val="24"/>
        </w:rPr>
      </w:pPr>
      <w:r w:rsidRPr="00B9648C">
        <w:rPr>
          <w:rFonts w:asciiTheme="majorHAnsi" w:hAnsiTheme="majorHAnsi"/>
          <w:color w:val="auto"/>
          <w:szCs w:val="24"/>
        </w:rPr>
        <w:lastRenderedPageBreak/>
        <w:t>Jokaisella asiakkaalla on oma sosiaalityöntekijä ja jokaiselle laaditaan oma asiakassuunnitelma. Suunnitelma tarkastetaan puolivuosittain tai vähintään kerran vuodessa. Lisäksi perhekodissa laaditaan yhdessä lasten ja nuorten kanssa hoito- ja kasvatussuunnitelma, joka toimii pohjana päivittäisessä työssä. Perhekoti huolehtii kasvatuksessaan siitä, että lapsella on ikätasoisensa mukaisia vastuita ja velvollisuuksia.</w:t>
      </w:r>
    </w:p>
    <w:p w14:paraId="00F0FF3A" w14:textId="7749D674" w:rsidR="00836EF6" w:rsidRDefault="00B43ACD" w:rsidP="009C5BB3">
      <w:pPr>
        <w:spacing w:before="120" w:after="0"/>
        <w:rPr>
          <w:rFonts w:asciiTheme="majorHAnsi" w:hAnsiTheme="majorHAnsi"/>
          <w:color w:val="auto"/>
          <w:szCs w:val="24"/>
        </w:rPr>
      </w:pPr>
      <w:r>
        <w:rPr>
          <w:rFonts w:asciiTheme="majorHAnsi" w:hAnsiTheme="majorHAnsi"/>
          <w:color w:val="auto"/>
          <w:szCs w:val="24"/>
        </w:rPr>
        <w:t xml:space="preserve">Perhekodin lapset perehdytetään ikätasoisesti oikeuteensa tehdä </w:t>
      </w:r>
      <w:r w:rsidR="00E010F0">
        <w:rPr>
          <w:rFonts w:asciiTheme="majorHAnsi" w:hAnsiTheme="majorHAnsi"/>
          <w:color w:val="auto"/>
          <w:szCs w:val="24"/>
        </w:rPr>
        <w:t>muistutus perhekodin toiminnasta, mikäli näkee sen tarpeelliseksi</w:t>
      </w:r>
      <w:r w:rsidR="007060A9">
        <w:rPr>
          <w:rFonts w:asciiTheme="majorHAnsi" w:hAnsiTheme="majorHAnsi"/>
          <w:color w:val="auto"/>
          <w:szCs w:val="24"/>
        </w:rPr>
        <w:t>. Muistutus tai kantelu epäkohdasta</w:t>
      </w:r>
      <w:r w:rsidR="00BC145E">
        <w:rPr>
          <w:rFonts w:asciiTheme="majorHAnsi" w:hAnsiTheme="majorHAnsi"/>
          <w:color w:val="auto"/>
          <w:szCs w:val="24"/>
        </w:rPr>
        <w:t xml:space="preserve"> voidaan tehdä omalle sosiaalityöntekijälle, tai sosiaali- ja potilasasiamiehelle.</w:t>
      </w:r>
      <w:r w:rsidR="00491B95">
        <w:rPr>
          <w:rFonts w:asciiTheme="majorHAnsi" w:hAnsiTheme="majorHAnsi"/>
          <w:color w:val="auto"/>
          <w:szCs w:val="24"/>
        </w:rPr>
        <w:t xml:space="preserve"> Ohje muistutuksen tekemiseen ja poti</w:t>
      </w:r>
      <w:r w:rsidR="00F838FE">
        <w:rPr>
          <w:rFonts w:asciiTheme="majorHAnsi" w:hAnsiTheme="majorHAnsi"/>
          <w:color w:val="auto"/>
          <w:szCs w:val="24"/>
        </w:rPr>
        <w:t>l</w:t>
      </w:r>
      <w:r w:rsidR="00491B95">
        <w:rPr>
          <w:rFonts w:asciiTheme="majorHAnsi" w:hAnsiTheme="majorHAnsi"/>
          <w:color w:val="auto"/>
          <w:szCs w:val="24"/>
        </w:rPr>
        <w:t>asasiamie</w:t>
      </w:r>
      <w:r w:rsidR="00F838FE">
        <w:rPr>
          <w:rFonts w:asciiTheme="majorHAnsi" w:hAnsiTheme="majorHAnsi"/>
          <w:color w:val="auto"/>
          <w:szCs w:val="24"/>
        </w:rPr>
        <w:t>s</w:t>
      </w:r>
      <w:r w:rsidR="00491B95">
        <w:rPr>
          <w:rFonts w:asciiTheme="majorHAnsi" w:hAnsiTheme="majorHAnsi"/>
          <w:color w:val="auto"/>
          <w:szCs w:val="24"/>
        </w:rPr>
        <w:t xml:space="preserve"> Mirva M</w:t>
      </w:r>
      <w:r w:rsidR="00F838FE">
        <w:rPr>
          <w:rFonts w:asciiTheme="majorHAnsi" w:hAnsiTheme="majorHAnsi"/>
          <w:color w:val="auto"/>
          <w:szCs w:val="24"/>
        </w:rPr>
        <w:t>akkosen yhteystiedot löytyvät omavalvontasuunnitelman liitteenä olevasta ohjeistuksesta.</w:t>
      </w:r>
    </w:p>
    <w:p w14:paraId="4BC802D8" w14:textId="277DE131" w:rsidR="00D820BB" w:rsidRPr="009C5BB3" w:rsidRDefault="00D820BB" w:rsidP="009C5BB3">
      <w:pPr>
        <w:spacing w:before="120" w:after="0"/>
        <w:rPr>
          <w:rFonts w:asciiTheme="majorHAnsi" w:hAnsiTheme="majorHAnsi"/>
          <w:color w:val="auto"/>
          <w:szCs w:val="24"/>
        </w:rPr>
      </w:pPr>
      <w:r>
        <w:rPr>
          <w:rFonts w:asciiTheme="majorHAnsi" w:hAnsiTheme="majorHAnsi"/>
          <w:color w:val="auto"/>
          <w:szCs w:val="24"/>
        </w:rPr>
        <w:t xml:space="preserve">Tehtyihin muistutuksiin </w:t>
      </w:r>
      <w:r w:rsidR="009006E0">
        <w:rPr>
          <w:rFonts w:asciiTheme="majorHAnsi" w:hAnsiTheme="majorHAnsi"/>
          <w:color w:val="auto"/>
          <w:szCs w:val="24"/>
        </w:rPr>
        <w:t xml:space="preserve">vastataan mahdollisimman nopeasti niiden tultua perhekodin </w:t>
      </w:r>
      <w:proofErr w:type="spellStart"/>
      <w:r w:rsidR="009006E0">
        <w:rPr>
          <w:rFonts w:asciiTheme="majorHAnsi" w:hAnsiTheme="majorHAnsi"/>
          <w:color w:val="auto"/>
          <w:szCs w:val="24"/>
        </w:rPr>
        <w:t>tieoon</w:t>
      </w:r>
      <w:proofErr w:type="spellEnd"/>
      <w:r w:rsidR="009006E0">
        <w:rPr>
          <w:rFonts w:asciiTheme="majorHAnsi" w:hAnsiTheme="majorHAnsi"/>
          <w:color w:val="auto"/>
          <w:szCs w:val="24"/>
        </w:rPr>
        <w:t>.</w:t>
      </w:r>
    </w:p>
    <w:p w14:paraId="0AD844EA" w14:textId="25D87184" w:rsidR="00836EF6" w:rsidRDefault="00836EF6" w:rsidP="00836EF6">
      <w:pPr>
        <w:spacing w:before="120" w:after="0"/>
        <w:rPr>
          <w:rFonts w:asciiTheme="majorHAnsi" w:hAnsiTheme="majorHAnsi"/>
          <w:color w:val="FF0000"/>
          <w:szCs w:val="24"/>
        </w:rPr>
      </w:pPr>
    </w:p>
    <w:p w14:paraId="4964ECB6" w14:textId="697CCE6C" w:rsidR="00B549A3" w:rsidRDefault="00B549A3" w:rsidP="00B549A3">
      <w:pPr>
        <w:spacing w:before="120" w:after="0"/>
        <w:rPr>
          <w:rFonts w:asciiTheme="majorHAnsi" w:hAnsiTheme="majorHAnsi"/>
          <w:b/>
          <w:bCs/>
          <w:color w:val="auto"/>
          <w:szCs w:val="24"/>
        </w:rPr>
      </w:pPr>
      <w:r w:rsidRPr="00B549A3">
        <w:rPr>
          <w:rFonts w:asciiTheme="majorHAnsi" w:hAnsiTheme="majorHAnsi"/>
          <w:b/>
          <w:bCs/>
          <w:color w:val="auto"/>
          <w:szCs w:val="24"/>
        </w:rPr>
        <w:t>9 ASIAKASTYÖN LAADUN VARMISTAMINEN TOIMINNASSA</w:t>
      </w:r>
    </w:p>
    <w:p w14:paraId="032A2B6C" w14:textId="73542FA2" w:rsidR="00693730" w:rsidRDefault="00693730" w:rsidP="00693730">
      <w:pPr>
        <w:spacing w:before="120" w:after="0"/>
        <w:rPr>
          <w:rFonts w:asciiTheme="majorHAnsi" w:hAnsiTheme="majorHAnsi"/>
          <w:color w:val="auto"/>
          <w:szCs w:val="24"/>
        </w:rPr>
      </w:pPr>
      <w:r w:rsidRPr="00693730">
        <w:rPr>
          <w:rFonts w:asciiTheme="majorHAnsi" w:hAnsiTheme="majorHAnsi"/>
          <w:color w:val="auto"/>
          <w:szCs w:val="24"/>
        </w:rPr>
        <w:t>Yksikössä on</w:t>
      </w:r>
      <w:r>
        <w:rPr>
          <w:rFonts w:asciiTheme="majorHAnsi" w:hAnsiTheme="majorHAnsi"/>
          <w:color w:val="auto"/>
          <w:szCs w:val="24"/>
        </w:rPr>
        <w:t xml:space="preserve"> ollut</w:t>
      </w:r>
      <w:r w:rsidRPr="00693730">
        <w:rPr>
          <w:rFonts w:asciiTheme="majorHAnsi" w:hAnsiTheme="majorHAnsi"/>
          <w:color w:val="auto"/>
          <w:szCs w:val="24"/>
        </w:rPr>
        <w:t xml:space="preserve"> käytössä palautelomake, joka lähete</w:t>
      </w:r>
      <w:r>
        <w:rPr>
          <w:rFonts w:asciiTheme="majorHAnsi" w:hAnsiTheme="majorHAnsi"/>
          <w:color w:val="auto"/>
          <w:szCs w:val="24"/>
        </w:rPr>
        <w:t>ttiin</w:t>
      </w:r>
      <w:r w:rsidRPr="00693730">
        <w:rPr>
          <w:rFonts w:asciiTheme="majorHAnsi" w:hAnsiTheme="majorHAnsi"/>
          <w:color w:val="auto"/>
          <w:szCs w:val="24"/>
        </w:rPr>
        <w:t xml:space="preserve"> sijoittajille ja lapsen perheelle aina asiakassuhteen lopussa. </w:t>
      </w:r>
      <w:r>
        <w:rPr>
          <w:rFonts w:asciiTheme="majorHAnsi" w:hAnsiTheme="majorHAnsi"/>
          <w:color w:val="auto"/>
          <w:szCs w:val="24"/>
        </w:rPr>
        <w:t xml:space="preserve">Yhtäkään lomaketta ei ole ikinä palautettu. Siksi on päädytty keskustelevaan palautetuokioon, joka käydään lasten, vanhempien ja sosiaalityöntekijän kanssa. </w:t>
      </w:r>
    </w:p>
    <w:p w14:paraId="41171F1C" w14:textId="1581D717" w:rsidR="00693730" w:rsidRDefault="00693730" w:rsidP="00693730">
      <w:pPr>
        <w:spacing w:before="120" w:after="0"/>
        <w:rPr>
          <w:rFonts w:asciiTheme="majorHAnsi" w:hAnsiTheme="majorHAnsi"/>
          <w:color w:val="auto"/>
          <w:szCs w:val="24"/>
        </w:rPr>
      </w:pPr>
      <w:r>
        <w:rPr>
          <w:rFonts w:asciiTheme="majorHAnsi" w:hAnsiTheme="majorHAnsi"/>
          <w:color w:val="auto"/>
          <w:szCs w:val="24"/>
        </w:rPr>
        <w:t xml:space="preserve">Keskustelussa kysellään tuntemuksia ja toiveita perhekodin toiminnan suhteen, Palautteet kirjataan ja tehdään </w:t>
      </w:r>
      <w:r w:rsidR="00116FF6">
        <w:rPr>
          <w:rFonts w:asciiTheme="majorHAnsi" w:hAnsiTheme="majorHAnsi"/>
          <w:color w:val="auto"/>
          <w:szCs w:val="24"/>
        </w:rPr>
        <w:t>tarvittavia muutoksia,</w:t>
      </w:r>
      <w:r>
        <w:rPr>
          <w:rFonts w:asciiTheme="majorHAnsi" w:hAnsiTheme="majorHAnsi"/>
          <w:color w:val="auto"/>
          <w:szCs w:val="24"/>
        </w:rPr>
        <w:t xml:space="preserve"> jos palautteen perusteella viisaaksi nähdään. </w:t>
      </w:r>
      <w:r w:rsidR="00116FF6">
        <w:rPr>
          <w:rFonts w:asciiTheme="majorHAnsi" w:hAnsiTheme="majorHAnsi"/>
          <w:color w:val="auto"/>
          <w:szCs w:val="24"/>
        </w:rPr>
        <w:t>Keskustelua pyritään käymän jokaisen hoitosuunnite</w:t>
      </w:r>
      <w:r w:rsidR="00DB7E4D">
        <w:rPr>
          <w:rFonts w:asciiTheme="majorHAnsi" w:hAnsiTheme="majorHAnsi"/>
          <w:color w:val="auto"/>
          <w:szCs w:val="24"/>
        </w:rPr>
        <w:t>l</w:t>
      </w:r>
      <w:r w:rsidR="00116FF6">
        <w:rPr>
          <w:rFonts w:asciiTheme="majorHAnsi" w:hAnsiTheme="majorHAnsi"/>
          <w:color w:val="auto"/>
          <w:szCs w:val="24"/>
        </w:rPr>
        <w:t>ma</w:t>
      </w:r>
      <w:r w:rsidR="00DB7E4D">
        <w:rPr>
          <w:rFonts w:asciiTheme="majorHAnsi" w:hAnsiTheme="majorHAnsi"/>
          <w:color w:val="auto"/>
          <w:szCs w:val="24"/>
        </w:rPr>
        <w:t>palaverin yhteydessä.</w:t>
      </w:r>
    </w:p>
    <w:p w14:paraId="7E688F36" w14:textId="56943174" w:rsidR="00DB7E4D" w:rsidRPr="00693730" w:rsidRDefault="007D00F1" w:rsidP="00693730">
      <w:pPr>
        <w:spacing w:before="120" w:after="0"/>
        <w:rPr>
          <w:rFonts w:asciiTheme="majorHAnsi" w:hAnsiTheme="majorHAnsi"/>
          <w:color w:val="auto"/>
          <w:szCs w:val="24"/>
        </w:rPr>
      </w:pPr>
      <w:r>
        <w:rPr>
          <w:rFonts w:asciiTheme="majorHAnsi" w:hAnsiTheme="majorHAnsi"/>
          <w:color w:val="auto"/>
          <w:szCs w:val="24"/>
        </w:rPr>
        <w:t>Henkilökunnalla on ilmoitusvelvollisuus, mikäli</w:t>
      </w:r>
      <w:r w:rsidR="001C056D">
        <w:rPr>
          <w:rFonts w:asciiTheme="majorHAnsi" w:hAnsiTheme="majorHAnsi"/>
          <w:color w:val="auto"/>
          <w:szCs w:val="24"/>
        </w:rPr>
        <w:t xml:space="preserve"> huomaa epäkohdan </w:t>
      </w:r>
      <w:r w:rsidR="00A331C7">
        <w:rPr>
          <w:rFonts w:asciiTheme="majorHAnsi" w:hAnsiTheme="majorHAnsi"/>
          <w:color w:val="auto"/>
          <w:szCs w:val="24"/>
        </w:rPr>
        <w:t xml:space="preserve">yksikön toiminnassa. </w:t>
      </w:r>
      <w:r w:rsidR="001836DE">
        <w:rPr>
          <w:rFonts w:asciiTheme="majorHAnsi" w:hAnsiTheme="majorHAnsi"/>
          <w:color w:val="auto"/>
          <w:szCs w:val="24"/>
        </w:rPr>
        <w:t>Tiedote ilmoitusvelvollisuudesta, ja ohje ilmoituksen tekemiseen löytyvät omavalvontasuunnitelman liitteenä.</w:t>
      </w:r>
    </w:p>
    <w:p w14:paraId="64E4F08A" w14:textId="3DECB7D3" w:rsidR="00B00518" w:rsidRDefault="00B00518" w:rsidP="00B549A3">
      <w:pPr>
        <w:spacing w:before="120" w:after="0"/>
        <w:rPr>
          <w:rFonts w:asciiTheme="majorHAnsi" w:hAnsiTheme="majorHAnsi"/>
          <w:i/>
          <w:iCs/>
          <w:color w:val="FF0000"/>
          <w:szCs w:val="24"/>
        </w:rPr>
      </w:pPr>
    </w:p>
    <w:p w14:paraId="659E546A" w14:textId="50B39CF4" w:rsidR="00B00518" w:rsidRDefault="00B00518" w:rsidP="00B00518">
      <w:pPr>
        <w:spacing w:before="120" w:after="0"/>
        <w:rPr>
          <w:rFonts w:asciiTheme="majorHAnsi" w:hAnsiTheme="majorHAnsi"/>
          <w:b/>
          <w:bCs/>
          <w:color w:val="auto"/>
          <w:szCs w:val="24"/>
        </w:rPr>
      </w:pPr>
      <w:r w:rsidRPr="00B00518">
        <w:rPr>
          <w:rFonts w:asciiTheme="majorHAnsi" w:hAnsiTheme="majorHAnsi"/>
          <w:b/>
          <w:bCs/>
          <w:color w:val="auto"/>
          <w:szCs w:val="24"/>
        </w:rPr>
        <w:t>10 ASIAKASTIETOJEN DOKUMENTOINTI JA ASIAKIRJAHALLINTO</w:t>
      </w:r>
    </w:p>
    <w:p w14:paraId="7DEEE3D8" w14:textId="4C1F5855" w:rsidR="00116FF6" w:rsidRPr="00116FF6" w:rsidRDefault="00116FF6" w:rsidP="00116FF6">
      <w:pPr>
        <w:spacing w:before="120" w:after="0"/>
        <w:rPr>
          <w:rFonts w:asciiTheme="majorHAnsi" w:hAnsiTheme="majorHAnsi"/>
          <w:color w:val="auto"/>
          <w:szCs w:val="24"/>
        </w:rPr>
      </w:pPr>
      <w:r w:rsidRPr="00116FF6">
        <w:rPr>
          <w:rFonts w:asciiTheme="majorHAnsi" w:hAnsiTheme="majorHAnsi"/>
          <w:color w:val="auto"/>
          <w:szCs w:val="24"/>
        </w:rPr>
        <w:t>Asiakkaita koskevat asi</w:t>
      </w:r>
      <w:r>
        <w:rPr>
          <w:rFonts w:asciiTheme="majorHAnsi" w:hAnsiTheme="majorHAnsi"/>
          <w:color w:val="auto"/>
          <w:szCs w:val="24"/>
        </w:rPr>
        <w:t>a</w:t>
      </w:r>
      <w:r w:rsidRPr="00116FF6">
        <w:rPr>
          <w:rFonts w:asciiTheme="majorHAnsi" w:hAnsiTheme="majorHAnsi"/>
          <w:color w:val="auto"/>
          <w:szCs w:val="24"/>
        </w:rPr>
        <w:t>kirjat ja dokumentit s</w:t>
      </w:r>
      <w:r>
        <w:rPr>
          <w:rFonts w:asciiTheme="majorHAnsi" w:hAnsiTheme="majorHAnsi"/>
          <w:color w:val="auto"/>
          <w:szCs w:val="24"/>
        </w:rPr>
        <w:t>ä</w:t>
      </w:r>
      <w:r w:rsidRPr="00116FF6">
        <w:rPr>
          <w:rFonts w:asciiTheme="majorHAnsi" w:hAnsiTheme="majorHAnsi"/>
          <w:color w:val="auto"/>
          <w:szCs w:val="24"/>
        </w:rPr>
        <w:t xml:space="preserve">ilytetään työhuoneessa asiakkaan omassa kansiossa. Työhuone lukittu ja sinne pääsy vain </w:t>
      </w:r>
      <w:r>
        <w:rPr>
          <w:rFonts w:asciiTheme="majorHAnsi" w:hAnsiTheme="majorHAnsi"/>
          <w:color w:val="auto"/>
          <w:szCs w:val="24"/>
        </w:rPr>
        <w:t xml:space="preserve">salassapitoon perehdytetyillä </w:t>
      </w:r>
      <w:r w:rsidRPr="00116FF6">
        <w:rPr>
          <w:rFonts w:asciiTheme="majorHAnsi" w:hAnsiTheme="majorHAnsi"/>
          <w:color w:val="auto"/>
          <w:szCs w:val="24"/>
        </w:rPr>
        <w:t>työntekijöillä. Asiakassuhteen päätyttyä asiakirjat toimitetaan vastuusosiaalityöntekijälle.</w:t>
      </w:r>
      <w:r w:rsidR="009364CF">
        <w:rPr>
          <w:rFonts w:asciiTheme="majorHAnsi" w:hAnsiTheme="majorHAnsi"/>
          <w:color w:val="auto"/>
          <w:szCs w:val="24"/>
        </w:rPr>
        <w:t xml:space="preserve"> </w:t>
      </w:r>
    </w:p>
    <w:p w14:paraId="48472A72" w14:textId="77777777" w:rsidR="00A85959" w:rsidRDefault="00116FF6" w:rsidP="00116FF6">
      <w:pPr>
        <w:spacing w:before="120" w:after="0"/>
        <w:rPr>
          <w:rFonts w:asciiTheme="majorHAnsi" w:hAnsiTheme="majorHAnsi"/>
          <w:color w:val="auto"/>
          <w:szCs w:val="24"/>
        </w:rPr>
      </w:pPr>
      <w:r w:rsidRPr="00116FF6">
        <w:rPr>
          <w:rFonts w:asciiTheme="majorHAnsi" w:hAnsiTheme="majorHAnsi"/>
          <w:color w:val="auto"/>
          <w:szCs w:val="24"/>
        </w:rPr>
        <w:t>Päivittäisraportointi ja muu dokumentointi kirjataan SQM-TOIMI asiakastietojärjestelmään, joka on Valviran hyväksymä järjestelmä.</w:t>
      </w:r>
      <w:r>
        <w:rPr>
          <w:rFonts w:asciiTheme="majorHAnsi" w:hAnsiTheme="majorHAnsi"/>
          <w:color w:val="auto"/>
          <w:szCs w:val="24"/>
        </w:rPr>
        <w:t xml:space="preserve"> </w:t>
      </w:r>
      <w:r w:rsidRPr="00116FF6">
        <w:rPr>
          <w:rFonts w:asciiTheme="majorHAnsi" w:hAnsiTheme="majorHAnsi"/>
          <w:color w:val="auto"/>
          <w:szCs w:val="24"/>
        </w:rPr>
        <w:t>Raportointi lapsen asioista toimitetaan kausikoosteina lapsen asioista vastaavalle sosiaalityöntekijälle</w:t>
      </w:r>
      <w:r w:rsidR="00AE3ABD">
        <w:rPr>
          <w:rFonts w:asciiTheme="majorHAnsi" w:hAnsiTheme="majorHAnsi"/>
          <w:color w:val="auto"/>
          <w:szCs w:val="24"/>
        </w:rPr>
        <w:t xml:space="preserve"> kuukausittain.</w:t>
      </w:r>
      <w:r w:rsidR="00A85959" w:rsidRPr="00A85959">
        <w:rPr>
          <w:rFonts w:asciiTheme="majorHAnsi" w:hAnsiTheme="majorHAnsi"/>
          <w:color w:val="auto"/>
          <w:szCs w:val="24"/>
        </w:rPr>
        <w:t xml:space="preserve"> </w:t>
      </w:r>
    </w:p>
    <w:p w14:paraId="50A7BFA4" w14:textId="12A09F98" w:rsidR="00116FF6" w:rsidRPr="00116FF6" w:rsidRDefault="00A85959" w:rsidP="00116FF6">
      <w:pPr>
        <w:spacing w:before="120" w:after="0"/>
        <w:rPr>
          <w:rFonts w:asciiTheme="majorHAnsi" w:hAnsiTheme="majorHAnsi"/>
          <w:color w:val="auto"/>
          <w:szCs w:val="24"/>
        </w:rPr>
      </w:pPr>
      <w:r>
        <w:rPr>
          <w:rFonts w:asciiTheme="majorHAnsi" w:hAnsiTheme="majorHAnsi"/>
          <w:color w:val="auto"/>
          <w:szCs w:val="24"/>
        </w:rPr>
        <w:t>Asiakirjoja luovutetaan asiakkaalle tai lapsen huoltajille rekisterinpitäjän toimesta asiakkaan</w:t>
      </w:r>
      <w:r w:rsidR="00870C6C">
        <w:rPr>
          <w:rFonts w:asciiTheme="majorHAnsi" w:hAnsiTheme="majorHAnsi"/>
          <w:color w:val="auto"/>
          <w:szCs w:val="24"/>
        </w:rPr>
        <w:t xml:space="preserve"> tai huoltajan</w:t>
      </w:r>
      <w:r>
        <w:rPr>
          <w:rFonts w:asciiTheme="majorHAnsi" w:hAnsiTheme="majorHAnsi"/>
          <w:color w:val="auto"/>
          <w:szCs w:val="24"/>
        </w:rPr>
        <w:t xml:space="preserve"> näin pyytäessä.</w:t>
      </w:r>
    </w:p>
    <w:p w14:paraId="34D490F0" w14:textId="77777777" w:rsidR="00116FF6" w:rsidRPr="00116FF6" w:rsidRDefault="00116FF6" w:rsidP="00116FF6">
      <w:pPr>
        <w:spacing w:before="120" w:after="0"/>
        <w:rPr>
          <w:rFonts w:asciiTheme="majorHAnsi" w:hAnsiTheme="majorHAnsi"/>
          <w:color w:val="auto"/>
          <w:szCs w:val="24"/>
        </w:rPr>
      </w:pPr>
      <w:r w:rsidRPr="00116FF6">
        <w:rPr>
          <w:rFonts w:asciiTheme="majorHAnsi" w:hAnsiTheme="majorHAnsi"/>
          <w:color w:val="auto"/>
          <w:szCs w:val="24"/>
        </w:rPr>
        <w:t>Virustorjunnasta koneella huolehditaan, henkilökunta perehdytetään vaitiolo- ja salassapitosäädöksiin.</w:t>
      </w:r>
    </w:p>
    <w:p w14:paraId="12830894" w14:textId="52D37F19" w:rsidR="006E178F" w:rsidRDefault="00116FF6" w:rsidP="00116FF6">
      <w:pPr>
        <w:spacing w:before="120" w:after="0"/>
        <w:rPr>
          <w:rFonts w:asciiTheme="majorHAnsi" w:hAnsiTheme="majorHAnsi"/>
          <w:color w:val="auto"/>
          <w:szCs w:val="24"/>
        </w:rPr>
      </w:pPr>
      <w:r w:rsidRPr="00116FF6">
        <w:rPr>
          <w:rFonts w:asciiTheme="majorHAnsi" w:hAnsiTheme="majorHAnsi"/>
          <w:color w:val="auto"/>
          <w:szCs w:val="24"/>
        </w:rPr>
        <w:t xml:space="preserve">Perhekodille on laadittu tietoturvasuunnitelma, jossa kuvattu tarkemmin </w:t>
      </w:r>
      <w:r w:rsidR="00DB0ADC">
        <w:rPr>
          <w:rFonts w:asciiTheme="majorHAnsi" w:hAnsiTheme="majorHAnsi"/>
          <w:color w:val="auto"/>
          <w:szCs w:val="24"/>
        </w:rPr>
        <w:t xml:space="preserve">tietoturvan </w:t>
      </w:r>
      <w:r w:rsidRPr="00116FF6">
        <w:rPr>
          <w:rFonts w:asciiTheme="majorHAnsi" w:hAnsiTheme="majorHAnsi"/>
          <w:color w:val="auto"/>
          <w:szCs w:val="24"/>
        </w:rPr>
        <w:t>varautumista.</w:t>
      </w:r>
    </w:p>
    <w:p w14:paraId="442028D9" w14:textId="77777777" w:rsidR="004A44B2" w:rsidRDefault="004A44B2" w:rsidP="00116FF6">
      <w:pPr>
        <w:spacing w:before="120" w:after="0"/>
        <w:rPr>
          <w:rFonts w:asciiTheme="majorHAnsi" w:hAnsiTheme="majorHAnsi"/>
          <w:color w:val="auto"/>
          <w:szCs w:val="24"/>
        </w:rPr>
      </w:pPr>
    </w:p>
    <w:p w14:paraId="4B936CAE" w14:textId="77777777" w:rsidR="004A44B2" w:rsidRDefault="004A44B2" w:rsidP="00116FF6">
      <w:pPr>
        <w:spacing w:before="120" w:after="0"/>
        <w:rPr>
          <w:rFonts w:asciiTheme="majorHAnsi" w:hAnsiTheme="majorHAnsi"/>
          <w:color w:val="auto"/>
          <w:szCs w:val="24"/>
        </w:rPr>
      </w:pPr>
    </w:p>
    <w:p w14:paraId="06650BAA" w14:textId="77777777" w:rsidR="00116FF6" w:rsidRPr="00116FF6" w:rsidRDefault="00116FF6" w:rsidP="00116FF6">
      <w:pPr>
        <w:spacing w:before="120" w:after="0"/>
        <w:rPr>
          <w:rFonts w:asciiTheme="majorHAnsi" w:hAnsiTheme="majorHAnsi"/>
          <w:color w:val="auto"/>
          <w:szCs w:val="24"/>
        </w:rPr>
      </w:pPr>
    </w:p>
    <w:p w14:paraId="187EC3A9" w14:textId="58A133FF" w:rsidR="006E178F" w:rsidRDefault="006E178F" w:rsidP="006E178F">
      <w:pPr>
        <w:spacing w:before="120" w:after="0"/>
        <w:rPr>
          <w:rFonts w:asciiTheme="majorHAnsi" w:hAnsiTheme="majorHAnsi"/>
          <w:b/>
          <w:bCs/>
          <w:color w:val="auto"/>
          <w:szCs w:val="24"/>
        </w:rPr>
      </w:pPr>
      <w:r w:rsidRPr="006E178F">
        <w:rPr>
          <w:rFonts w:asciiTheme="majorHAnsi" w:hAnsiTheme="majorHAnsi"/>
          <w:b/>
          <w:bCs/>
          <w:color w:val="auto"/>
          <w:szCs w:val="24"/>
        </w:rPr>
        <w:t>11 ALIHANKINTANA TUOTETTUJEN PALVELUIDEN OMAVALVONTA</w:t>
      </w:r>
    </w:p>
    <w:p w14:paraId="3B549BD2" w14:textId="36BEB421" w:rsidR="006E178F" w:rsidRPr="00116FF6" w:rsidRDefault="00116FF6" w:rsidP="00116FF6">
      <w:pPr>
        <w:spacing w:before="120" w:after="0"/>
        <w:rPr>
          <w:rFonts w:asciiTheme="majorHAnsi" w:hAnsiTheme="majorHAnsi"/>
          <w:color w:val="auto"/>
          <w:szCs w:val="24"/>
        </w:rPr>
      </w:pPr>
      <w:r w:rsidRPr="00116FF6">
        <w:rPr>
          <w:rFonts w:asciiTheme="majorHAnsi" w:hAnsiTheme="majorHAnsi"/>
          <w:color w:val="auto"/>
          <w:szCs w:val="24"/>
        </w:rPr>
        <w:t>Taloushallinnon palvelut ostetaan talou</w:t>
      </w:r>
      <w:r w:rsidR="00D75CB3">
        <w:rPr>
          <w:rFonts w:asciiTheme="majorHAnsi" w:hAnsiTheme="majorHAnsi"/>
          <w:color w:val="auto"/>
          <w:szCs w:val="24"/>
        </w:rPr>
        <w:t>s</w:t>
      </w:r>
      <w:r w:rsidRPr="00116FF6">
        <w:rPr>
          <w:rFonts w:asciiTheme="majorHAnsi" w:hAnsiTheme="majorHAnsi"/>
          <w:color w:val="auto"/>
          <w:szCs w:val="24"/>
        </w:rPr>
        <w:t xml:space="preserve">hallinto Härmä Oy:ltä. Raportointijärjestelmä ostetaan SQC-yritykseltä. Molemmilla yrityksillä on omat ajantasaiset </w:t>
      </w:r>
      <w:r w:rsidR="00D75CB3">
        <w:rPr>
          <w:rFonts w:asciiTheme="majorHAnsi" w:hAnsiTheme="majorHAnsi"/>
          <w:color w:val="auto"/>
          <w:szCs w:val="24"/>
        </w:rPr>
        <w:t>omavalvontajärjestelmänsä.</w:t>
      </w:r>
    </w:p>
    <w:p w14:paraId="77AE0F91" w14:textId="77777777" w:rsidR="006E178F" w:rsidRDefault="006E178F" w:rsidP="00D75CB3">
      <w:pPr>
        <w:spacing w:before="120" w:after="0"/>
        <w:ind w:left="0"/>
        <w:rPr>
          <w:rFonts w:asciiTheme="majorHAnsi" w:hAnsiTheme="majorHAnsi"/>
          <w:color w:val="FF0000"/>
          <w:szCs w:val="24"/>
        </w:rPr>
      </w:pPr>
    </w:p>
    <w:p w14:paraId="305C267D" w14:textId="77777777" w:rsidR="00D75CB3" w:rsidRPr="006E178F" w:rsidRDefault="00D75CB3" w:rsidP="00D75CB3">
      <w:pPr>
        <w:spacing w:before="120" w:after="0"/>
        <w:ind w:left="0"/>
        <w:rPr>
          <w:rFonts w:asciiTheme="majorHAnsi" w:hAnsiTheme="majorHAnsi"/>
          <w:color w:val="FF0000"/>
          <w:szCs w:val="24"/>
        </w:rPr>
      </w:pPr>
    </w:p>
    <w:p w14:paraId="62E79B00" w14:textId="2FB731DB" w:rsidR="00D75CB3" w:rsidRDefault="006E178F" w:rsidP="00D75CB3">
      <w:pPr>
        <w:spacing w:before="120" w:after="0"/>
        <w:rPr>
          <w:rFonts w:asciiTheme="majorHAnsi" w:hAnsiTheme="majorHAnsi"/>
          <w:b/>
          <w:bCs/>
          <w:color w:val="auto"/>
          <w:szCs w:val="24"/>
        </w:rPr>
      </w:pPr>
      <w:r w:rsidRPr="006E178F">
        <w:rPr>
          <w:rFonts w:asciiTheme="majorHAnsi" w:hAnsiTheme="majorHAnsi"/>
          <w:b/>
          <w:bCs/>
          <w:color w:val="auto"/>
          <w:szCs w:val="24"/>
        </w:rPr>
        <w:t>OMAVALVONTASUUNNITELMAN HYVÄKSYMINEN</w:t>
      </w:r>
      <w:r>
        <w:rPr>
          <w:rFonts w:asciiTheme="majorHAnsi" w:hAnsiTheme="majorHAnsi"/>
          <w:b/>
          <w:bCs/>
          <w:color w:val="auto"/>
          <w:szCs w:val="24"/>
        </w:rPr>
        <w:t xml:space="preserve"> </w:t>
      </w:r>
      <w:r w:rsidR="00D75CB3">
        <w:rPr>
          <w:rFonts w:asciiTheme="majorHAnsi" w:hAnsiTheme="majorHAnsi"/>
          <w:b/>
          <w:bCs/>
          <w:color w:val="auto"/>
          <w:szCs w:val="24"/>
        </w:rPr>
        <w:t xml:space="preserve"> </w:t>
      </w:r>
    </w:p>
    <w:p w14:paraId="3A6CD357" w14:textId="77777777" w:rsidR="00BC4DF3" w:rsidRDefault="00BC4DF3" w:rsidP="00D75CB3">
      <w:pPr>
        <w:spacing w:before="120" w:after="0"/>
        <w:rPr>
          <w:rFonts w:asciiTheme="majorHAnsi" w:hAnsiTheme="majorHAnsi"/>
          <w:b/>
          <w:bCs/>
          <w:color w:val="auto"/>
          <w:szCs w:val="24"/>
        </w:rPr>
      </w:pPr>
    </w:p>
    <w:p w14:paraId="04DBAC77" w14:textId="7FDCD4E7" w:rsidR="00D75CB3" w:rsidRDefault="00D75CB3" w:rsidP="00D75CB3">
      <w:pPr>
        <w:spacing w:before="120" w:after="0"/>
        <w:rPr>
          <w:rFonts w:asciiTheme="majorHAnsi" w:hAnsiTheme="majorHAnsi"/>
          <w:b/>
          <w:bCs/>
          <w:color w:val="auto"/>
          <w:szCs w:val="24"/>
        </w:rPr>
      </w:pPr>
      <w:r>
        <w:rPr>
          <w:rFonts w:asciiTheme="majorHAnsi" w:hAnsiTheme="majorHAnsi"/>
          <w:b/>
          <w:bCs/>
          <w:color w:val="auto"/>
          <w:szCs w:val="24"/>
        </w:rPr>
        <w:t>Limingassa 14.</w:t>
      </w:r>
      <w:r w:rsidR="004A44B2">
        <w:rPr>
          <w:rFonts w:asciiTheme="majorHAnsi" w:hAnsiTheme="majorHAnsi"/>
          <w:b/>
          <w:bCs/>
          <w:color w:val="auto"/>
          <w:szCs w:val="24"/>
        </w:rPr>
        <w:t>9</w:t>
      </w:r>
      <w:r>
        <w:rPr>
          <w:rFonts w:asciiTheme="majorHAnsi" w:hAnsiTheme="majorHAnsi"/>
          <w:b/>
          <w:bCs/>
          <w:color w:val="auto"/>
          <w:szCs w:val="24"/>
        </w:rPr>
        <w:t>.2023</w:t>
      </w:r>
    </w:p>
    <w:p w14:paraId="7EE5B5D7" w14:textId="033518A0" w:rsidR="00D75CB3" w:rsidRDefault="00D75CB3" w:rsidP="00D75CB3">
      <w:pPr>
        <w:spacing w:before="120" w:after="0"/>
        <w:ind w:left="0"/>
        <w:rPr>
          <w:rFonts w:asciiTheme="majorHAnsi" w:hAnsiTheme="majorHAnsi"/>
          <w:b/>
          <w:bCs/>
          <w:color w:val="auto"/>
          <w:szCs w:val="24"/>
        </w:rPr>
      </w:pPr>
    </w:p>
    <w:p w14:paraId="53F1E04A" w14:textId="1ABE6959" w:rsidR="00D75CB3" w:rsidRDefault="00BC4DF3" w:rsidP="00BC4DF3">
      <w:pPr>
        <w:spacing w:before="120" w:after="0"/>
        <w:rPr>
          <w:rFonts w:asciiTheme="majorHAnsi" w:hAnsiTheme="majorHAnsi"/>
          <w:b/>
          <w:bCs/>
          <w:color w:val="FF0000"/>
          <w:szCs w:val="24"/>
        </w:rPr>
      </w:pPr>
      <w:r>
        <w:rPr>
          <w:rFonts w:asciiTheme="majorHAnsi" w:hAnsiTheme="majorHAnsi"/>
          <w:b/>
          <w:bCs/>
          <w:color w:val="auto"/>
          <w:szCs w:val="24"/>
        </w:rPr>
        <w:t xml:space="preserve">Omavalvontasuunnitelman vastuuhenkilö </w:t>
      </w:r>
      <w:r w:rsidR="00D75CB3">
        <w:rPr>
          <w:rFonts w:asciiTheme="majorHAnsi" w:hAnsiTheme="majorHAnsi"/>
          <w:b/>
          <w:bCs/>
          <w:color w:val="auto"/>
          <w:szCs w:val="24"/>
        </w:rPr>
        <w:t xml:space="preserve">Mia Kylmänen, </w:t>
      </w:r>
      <w:r>
        <w:rPr>
          <w:rFonts w:asciiTheme="majorHAnsi" w:hAnsiTheme="majorHAnsi"/>
          <w:b/>
          <w:bCs/>
          <w:color w:val="auto"/>
          <w:szCs w:val="24"/>
        </w:rPr>
        <w:t>sekä</w:t>
      </w:r>
      <w:r w:rsidR="00D75CB3">
        <w:rPr>
          <w:rFonts w:asciiTheme="majorHAnsi" w:hAnsiTheme="majorHAnsi"/>
          <w:b/>
          <w:bCs/>
          <w:color w:val="auto"/>
          <w:szCs w:val="24"/>
        </w:rPr>
        <w:t xml:space="preserve"> muu perhekot</w:t>
      </w:r>
      <w:r>
        <w:rPr>
          <w:rFonts w:asciiTheme="majorHAnsi" w:hAnsiTheme="majorHAnsi"/>
          <w:b/>
          <w:bCs/>
          <w:color w:val="auto"/>
          <w:szCs w:val="24"/>
        </w:rPr>
        <w:t xml:space="preserve">i </w:t>
      </w:r>
      <w:r w:rsidR="00D75CB3">
        <w:rPr>
          <w:rFonts w:asciiTheme="majorHAnsi" w:hAnsiTheme="majorHAnsi"/>
          <w:b/>
          <w:bCs/>
          <w:color w:val="auto"/>
          <w:szCs w:val="24"/>
        </w:rPr>
        <w:t>Kylmäsen henkilökunta.</w:t>
      </w:r>
    </w:p>
    <w:p w14:paraId="4D498C52" w14:textId="1FC6FBD1" w:rsidR="00D75CB3" w:rsidRPr="006E178F" w:rsidRDefault="00D75CB3" w:rsidP="00D75CB3">
      <w:pPr>
        <w:spacing w:before="120" w:after="0"/>
        <w:ind w:left="0"/>
        <w:rPr>
          <w:rFonts w:asciiTheme="majorHAnsi" w:hAnsiTheme="majorHAnsi"/>
          <w:b/>
          <w:bCs/>
          <w:color w:val="FF0000"/>
          <w:szCs w:val="24"/>
        </w:rPr>
      </w:pPr>
    </w:p>
    <w:p w14:paraId="49EF9280" w14:textId="77777777" w:rsidR="006E178F" w:rsidRPr="006E178F" w:rsidRDefault="006E178F" w:rsidP="006E178F">
      <w:pPr>
        <w:spacing w:before="120" w:after="0"/>
        <w:rPr>
          <w:rFonts w:asciiTheme="majorHAnsi" w:hAnsiTheme="majorHAnsi"/>
          <w:color w:val="FF0000"/>
          <w:szCs w:val="24"/>
        </w:rPr>
      </w:pPr>
    </w:p>
    <w:sectPr w:rsidR="006E178F" w:rsidRPr="006E178F" w:rsidSect="00CE4B8D">
      <w:footerReference w:type="default" r:id="rId11"/>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E0C0" w14:textId="77777777" w:rsidR="00AB001C" w:rsidRDefault="00AB001C" w:rsidP="00A66B18">
      <w:pPr>
        <w:spacing w:before="0" w:after="0"/>
      </w:pPr>
      <w:r>
        <w:separator/>
      </w:r>
    </w:p>
  </w:endnote>
  <w:endnote w:type="continuationSeparator" w:id="0">
    <w:p w14:paraId="70D8CAEC" w14:textId="77777777" w:rsidR="00AB001C" w:rsidRDefault="00AB001C"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E">
    <w:charset w:val="80"/>
    <w:family w:val="modern"/>
    <w:pitch w:val="fixed"/>
    <w:sig w:usb0="E00002FF" w:usb1="2AC7EDFE" w:usb2="00000012" w:usb3="00000000" w:csb0="00020001" w:csb1="00000000"/>
  </w:font>
  <w:font w:name="HGSoeiKakugothicUB">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134D" w14:textId="2E336E20" w:rsidR="00CB4439" w:rsidRPr="00595E61" w:rsidRDefault="006D66AF" w:rsidP="00F20042">
    <w:pPr>
      <w:pStyle w:val="Yltunniste"/>
      <w:pBdr>
        <w:top w:val="single" w:sz="6" w:space="10" w:color="17406D" w:themeColor="accent1"/>
      </w:pBdr>
      <w:spacing w:before="120"/>
      <w:jc w:val="center"/>
      <w:rPr>
        <w:color w:val="17406D" w:themeColor="accent1"/>
        <w:sz w:val="18"/>
        <w:szCs w:val="18"/>
      </w:rPr>
    </w:pPr>
    <w:r w:rsidRPr="006D66AF">
      <w:rPr>
        <w:color w:val="17406D" w:themeColor="accent1"/>
        <w:sz w:val="18"/>
        <w:szCs w:val="18"/>
      </w:rPr>
      <w:t xml:space="preserve">                </w:t>
    </w:r>
    <w:r w:rsidR="00F20042">
      <w:rPr>
        <w:color w:val="17406D" w:themeColor="accent1"/>
        <w:sz w:val="18"/>
        <w:szCs w:val="18"/>
      </w:rPr>
      <w:t xml:space="preserve">   </w:t>
    </w:r>
    <w:r w:rsidR="008E4EB8">
      <w:rPr>
        <w:color w:val="17406D" w:themeColor="accent1"/>
        <w:sz w:val="18"/>
        <w:szCs w:val="18"/>
      </w:rPr>
      <w:t xml:space="preserve">  </w:t>
    </w:r>
    <w:r w:rsidRPr="006D66AF">
      <w:rPr>
        <w:color w:val="17406D" w:themeColor="accent1"/>
        <w:sz w:val="18"/>
        <w:szCs w:val="18"/>
      </w:rPr>
      <w:t xml:space="preserve">   </w:t>
    </w:r>
    <w:r w:rsidR="00F20042">
      <w:rPr>
        <w:color w:val="17406D" w:themeColor="accent1"/>
        <w:sz w:val="18"/>
        <w:szCs w:val="18"/>
      </w:rPr>
      <w:t xml:space="preserve">            </w:t>
    </w:r>
    <w:r w:rsidR="00CB4439" w:rsidRPr="006D66AF">
      <w:rPr>
        <w:color w:val="17406D" w:themeColor="accent1"/>
        <w:sz w:val="18"/>
        <w:szCs w:val="18"/>
      </w:rPr>
      <w:t>JÄSENYYS VOIMASSA</w:t>
    </w:r>
    <w:r w:rsidRPr="006D66AF">
      <w:rPr>
        <w:color w:val="17406D" w:themeColor="accent1"/>
        <w:sz w:val="18"/>
        <w:szCs w:val="18"/>
      </w:rPr>
      <w:t xml:space="preserve">        </w:t>
    </w:r>
    <w:r w:rsidR="00CB4439" w:rsidRPr="006D66AF">
      <w:rPr>
        <w:noProof/>
        <w:color w:val="17406D" w:themeColor="accent1"/>
        <w:sz w:val="18"/>
        <w:szCs w:val="18"/>
      </w:rPr>
      <w:drawing>
        <wp:inline distT="0" distB="0" distL="0" distR="0" wp14:anchorId="6340437C" wp14:editId="40EB1E92">
          <wp:extent cx="539750" cy="575310"/>
          <wp:effectExtent l="0" t="0" r="0" b="0"/>
          <wp:docPr id="145" name="Kuva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Kuva 145"/>
                  <pic:cNvPicPr/>
                </pic:nvPicPr>
                <pic:blipFill>
                  <a:blip r:embed="rId1">
                    <a:extLst>
                      <a:ext uri="{28A0092B-C50C-407E-A947-70E740481C1C}">
                        <a14:useLocalDpi xmlns:a14="http://schemas.microsoft.com/office/drawing/2010/main" val="0"/>
                      </a:ext>
                    </a:extLst>
                  </a:blip>
                  <a:stretch>
                    <a:fillRect/>
                  </a:stretch>
                </pic:blipFill>
                <pic:spPr>
                  <a:xfrm>
                    <a:off x="0" y="0"/>
                    <a:ext cx="539750" cy="575310"/>
                  </a:xfrm>
                  <a:prstGeom prst="rect">
                    <a:avLst/>
                  </a:prstGeom>
                </pic:spPr>
              </pic:pic>
            </a:graphicData>
          </a:graphic>
        </wp:inline>
      </w:drawing>
    </w:r>
    <w:r w:rsidR="00CB4439" w:rsidRPr="006D66AF">
      <w:rPr>
        <w:color w:val="17406D" w:themeColor="accent1"/>
        <w:sz w:val="18"/>
        <w:szCs w:val="18"/>
      </w:rPr>
      <w:t xml:space="preserve"> </w:t>
    </w:r>
    <w:r w:rsidRPr="006D66AF">
      <w:rPr>
        <w:color w:val="17406D" w:themeColor="accent1"/>
        <w:sz w:val="18"/>
        <w:szCs w:val="18"/>
      </w:rPr>
      <w:t xml:space="preserve">      </w:t>
    </w:r>
    <w:r w:rsidR="00CB4439" w:rsidRPr="006D66AF">
      <w:rPr>
        <w:color w:val="17406D" w:themeColor="accent1"/>
        <w:sz w:val="18"/>
        <w:szCs w:val="18"/>
      </w:rPr>
      <w:t>JÄSENPERHEKOTIEN LUETTELO:</w:t>
    </w:r>
    <w:r w:rsidR="00F20042" w:rsidRPr="00F20042">
      <w:rPr>
        <w:color w:val="17406D" w:themeColor="accent1"/>
        <w:sz w:val="18"/>
        <w:szCs w:val="18"/>
      </w:rPr>
      <w:t xml:space="preserve"> </w:t>
    </w:r>
    <w:r w:rsidR="00F20042" w:rsidRPr="006D66AF">
      <w:rPr>
        <w:color w:val="17406D" w:themeColor="accent1"/>
        <w:sz w:val="18"/>
        <w:szCs w:val="18"/>
      </w:rPr>
      <w:t>www.apkl.fi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0BA1" w14:textId="77777777" w:rsidR="00AB001C" w:rsidRDefault="00AB001C" w:rsidP="00A66B18">
      <w:pPr>
        <w:spacing w:before="0" w:after="0"/>
      </w:pPr>
      <w:r>
        <w:separator/>
      </w:r>
    </w:p>
  </w:footnote>
  <w:footnote w:type="continuationSeparator" w:id="0">
    <w:p w14:paraId="69611B55" w14:textId="77777777" w:rsidR="00AB001C" w:rsidRDefault="00AB001C" w:rsidP="00A66B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753"/>
    <w:multiLevelType w:val="multilevel"/>
    <w:tmpl w:val="0D48FEA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 w15:restartNumberingAfterBreak="0">
    <w:nsid w:val="0A852FC5"/>
    <w:multiLevelType w:val="hybridMultilevel"/>
    <w:tmpl w:val="ADECBF60"/>
    <w:lvl w:ilvl="0" w:tplc="3B4C5918">
      <w:start w:val="1"/>
      <w:numFmt w:val="bullet"/>
      <w:lvlText w:val="-"/>
      <w:lvlJc w:val="left"/>
      <w:pPr>
        <w:ind w:left="720" w:hanging="360"/>
      </w:pPr>
      <w:rPr>
        <w:rFonts w:ascii="Calibri" w:hAnsi="Calibri" w:hint="default"/>
      </w:rPr>
    </w:lvl>
    <w:lvl w:ilvl="1" w:tplc="82C0A5F8">
      <w:start w:val="1"/>
      <w:numFmt w:val="bullet"/>
      <w:lvlText w:val="o"/>
      <w:lvlJc w:val="left"/>
      <w:pPr>
        <w:ind w:left="1440" w:hanging="360"/>
      </w:pPr>
      <w:rPr>
        <w:rFonts w:ascii="Courier New" w:hAnsi="Courier New" w:hint="default"/>
      </w:rPr>
    </w:lvl>
    <w:lvl w:ilvl="2" w:tplc="95FA0BD0">
      <w:start w:val="1"/>
      <w:numFmt w:val="bullet"/>
      <w:lvlText w:val=""/>
      <w:lvlJc w:val="left"/>
      <w:pPr>
        <w:ind w:left="2160" w:hanging="360"/>
      </w:pPr>
      <w:rPr>
        <w:rFonts w:ascii="Wingdings" w:hAnsi="Wingdings" w:hint="default"/>
      </w:rPr>
    </w:lvl>
    <w:lvl w:ilvl="3" w:tplc="950A3E46">
      <w:start w:val="1"/>
      <w:numFmt w:val="bullet"/>
      <w:lvlText w:val=""/>
      <w:lvlJc w:val="left"/>
      <w:pPr>
        <w:ind w:left="2880" w:hanging="360"/>
      </w:pPr>
      <w:rPr>
        <w:rFonts w:ascii="Symbol" w:hAnsi="Symbol" w:hint="default"/>
      </w:rPr>
    </w:lvl>
    <w:lvl w:ilvl="4" w:tplc="8CD8C6B2">
      <w:start w:val="1"/>
      <w:numFmt w:val="bullet"/>
      <w:lvlText w:val="o"/>
      <w:lvlJc w:val="left"/>
      <w:pPr>
        <w:ind w:left="3600" w:hanging="360"/>
      </w:pPr>
      <w:rPr>
        <w:rFonts w:ascii="Courier New" w:hAnsi="Courier New" w:hint="default"/>
      </w:rPr>
    </w:lvl>
    <w:lvl w:ilvl="5" w:tplc="33720DA2">
      <w:start w:val="1"/>
      <w:numFmt w:val="bullet"/>
      <w:lvlText w:val=""/>
      <w:lvlJc w:val="left"/>
      <w:pPr>
        <w:ind w:left="4320" w:hanging="360"/>
      </w:pPr>
      <w:rPr>
        <w:rFonts w:ascii="Wingdings" w:hAnsi="Wingdings" w:hint="default"/>
      </w:rPr>
    </w:lvl>
    <w:lvl w:ilvl="6" w:tplc="64D6BE7C">
      <w:start w:val="1"/>
      <w:numFmt w:val="bullet"/>
      <w:lvlText w:val=""/>
      <w:lvlJc w:val="left"/>
      <w:pPr>
        <w:ind w:left="5040" w:hanging="360"/>
      </w:pPr>
      <w:rPr>
        <w:rFonts w:ascii="Symbol" w:hAnsi="Symbol" w:hint="default"/>
      </w:rPr>
    </w:lvl>
    <w:lvl w:ilvl="7" w:tplc="31DC2AE6">
      <w:start w:val="1"/>
      <w:numFmt w:val="bullet"/>
      <w:lvlText w:val="o"/>
      <w:lvlJc w:val="left"/>
      <w:pPr>
        <w:ind w:left="5760" w:hanging="360"/>
      </w:pPr>
      <w:rPr>
        <w:rFonts w:ascii="Courier New" w:hAnsi="Courier New" w:hint="default"/>
      </w:rPr>
    </w:lvl>
    <w:lvl w:ilvl="8" w:tplc="07D0F9B6">
      <w:start w:val="1"/>
      <w:numFmt w:val="bullet"/>
      <w:lvlText w:val=""/>
      <w:lvlJc w:val="left"/>
      <w:pPr>
        <w:ind w:left="6480" w:hanging="360"/>
      </w:pPr>
      <w:rPr>
        <w:rFonts w:ascii="Wingdings" w:hAnsi="Wingdings" w:hint="default"/>
      </w:rPr>
    </w:lvl>
  </w:abstractNum>
  <w:abstractNum w:abstractNumId="2" w15:restartNumberingAfterBreak="0">
    <w:nsid w:val="0D7A2214"/>
    <w:multiLevelType w:val="hybridMultilevel"/>
    <w:tmpl w:val="29341E14"/>
    <w:lvl w:ilvl="0" w:tplc="5E7AFF26">
      <w:start w:val="1"/>
      <w:numFmt w:val="decimal"/>
      <w:lvlText w:val="%1."/>
      <w:lvlJc w:val="left"/>
      <w:pPr>
        <w:ind w:left="720" w:hanging="360"/>
      </w:pPr>
    </w:lvl>
    <w:lvl w:ilvl="1" w:tplc="1C707F96">
      <w:start w:val="1"/>
      <w:numFmt w:val="lowerLetter"/>
      <w:lvlText w:val="%2."/>
      <w:lvlJc w:val="left"/>
      <w:pPr>
        <w:ind w:left="1440" w:hanging="360"/>
      </w:pPr>
    </w:lvl>
    <w:lvl w:ilvl="2" w:tplc="32AEC19C">
      <w:start w:val="1"/>
      <w:numFmt w:val="lowerRoman"/>
      <w:lvlText w:val="%3."/>
      <w:lvlJc w:val="right"/>
      <w:pPr>
        <w:ind w:left="2160" w:hanging="180"/>
      </w:pPr>
    </w:lvl>
    <w:lvl w:ilvl="3" w:tplc="F7DA082E">
      <w:start w:val="1"/>
      <w:numFmt w:val="decimal"/>
      <w:lvlText w:val="%4."/>
      <w:lvlJc w:val="left"/>
      <w:pPr>
        <w:ind w:left="2880" w:hanging="360"/>
      </w:pPr>
    </w:lvl>
    <w:lvl w:ilvl="4" w:tplc="3B688D04">
      <w:start w:val="1"/>
      <w:numFmt w:val="lowerLetter"/>
      <w:lvlText w:val="%5."/>
      <w:lvlJc w:val="left"/>
      <w:pPr>
        <w:ind w:left="3600" w:hanging="360"/>
      </w:pPr>
    </w:lvl>
    <w:lvl w:ilvl="5" w:tplc="612A265E">
      <w:start w:val="1"/>
      <w:numFmt w:val="lowerRoman"/>
      <w:lvlText w:val="%6."/>
      <w:lvlJc w:val="right"/>
      <w:pPr>
        <w:ind w:left="4320" w:hanging="180"/>
      </w:pPr>
    </w:lvl>
    <w:lvl w:ilvl="6" w:tplc="300EFE36">
      <w:start w:val="1"/>
      <w:numFmt w:val="decimal"/>
      <w:lvlText w:val="%7."/>
      <w:lvlJc w:val="left"/>
      <w:pPr>
        <w:ind w:left="5040" w:hanging="360"/>
      </w:pPr>
    </w:lvl>
    <w:lvl w:ilvl="7" w:tplc="28B619DA">
      <w:start w:val="1"/>
      <w:numFmt w:val="lowerLetter"/>
      <w:lvlText w:val="%8."/>
      <w:lvlJc w:val="left"/>
      <w:pPr>
        <w:ind w:left="5760" w:hanging="360"/>
      </w:pPr>
    </w:lvl>
    <w:lvl w:ilvl="8" w:tplc="1680A45E">
      <w:start w:val="1"/>
      <w:numFmt w:val="lowerRoman"/>
      <w:lvlText w:val="%9."/>
      <w:lvlJc w:val="right"/>
      <w:pPr>
        <w:ind w:left="6480" w:hanging="180"/>
      </w:pPr>
    </w:lvl>
  </w:abstractNum>
  <w:abstractNum w:abstractNumId="3" w15:restartNumberingAfterBreak="0">
    <w:nsid w:val="23A366AF"/>
    <w:multiLevelType w:val="hybridMultilevel"/>
    <w:tmpl w:val="25FA6DF2"/>
    <w:lvl w:ilvl="0" w:tplc="60DA03CC">
      <w:start w:val="1"/>
      <w:numFmt w:val="bullet"/>
      <w:lvlText w:val=""/>
      <w:lvlJc w:val="left"/>
      <w:pPr>
        <w:ind w:left="720" w:hanging="360"/>
      </w:pPr>
      <w:rPr>
        <w:rFonts w:ascii="Symbol" w:hAnsi="Symbol" w:hint="default"/>
      </w:rPr>
    </w:lvl>
    <w:lvl w:ilvl="1" w:tplc="07882EAE">
      <w:start w:val="1"/>
      <w:numFmt w:val="bullet"/>
      <w:lvlText w:val="o"/>
      <w:lvlJc w:val="left"/>
      <w:pPr>
        <w:ind w:left="1440" w:hanging="360"/>
      </w:pPr>
      <w:rPr>
        <w:rFonts w:ascii="Courier New" w:hAnsi="Courier New" w:hint="default"/>
      </w:rPr>
    </w:lvl>
    <w:lvl w:ilvl="2" w:tplc="371A2794">
      <w:start w:val="1"/>
      <w:numFmt w:val="bullet"/>
      <w:lvlText w:val=""/>
      <w:lvlJc w:val="left"/>
      <w:pPr>
        <w:ind w:left="2160" w:hanging="360"/>
      </w:pPr>
      <w:rPr>
        <w:rFonts w:ascii="Wingdings" w:hAnsi="Wingdings" w:hint="default"/>
      </w:rPr>
    </w:lvl>
    <w:lvl w:ilvl="3" w:tplc="9B5A6956">
      <w:start w:val="1"/>
      <w:numFmt w:val="bullet"/>
      <w:lvlText w:val=""/>
      <w:lvlJc w:val="left"/>
      <w:pPr>
        <w:ind w:left="2880" w:hanging="360"/>
      </w:pPr>
      <w:rPr>
        <w:rFonts w:ascii="Symbol" w:hAnsi="Symbol" w:hint="default"/>
      </w:rPr>
    </w:lvl>
    <w:lvl w:ilvl="4" w:tplc="747AD962">
      <w:start w:val="1"/>
      <w:numFmt w:val="bullet"/>
      <w:lvlText w:val="o"/>
      <w:lvlJc w:val="left"/>
      <w:pPr>
        <w:ind w:left="3600" w:hanging="360"/>
      </w:pPr>
      <w:rPr>
        <w:rFonts w:ascii="Courier New" w:hAnsi="Courier New" w:hint="default"/>
      </w:rPr>
    </w:lvl>
    <w:lvl w:ilvl="5" w:tplc="20BAD77A">
      <w:start w:val="1"/>
      <w:numFmt w:val="bullet"/>
      <w:lvlText w:val=""/>
      <w:lvlJc w:val="left"/>
      <w:pPr>
        <w:ind w:left="4320" w:hanging="360"/>
      </w:pPr>
      <w:rPr>
        <w:rFonts w:ascii="Wingdings" w:hAnsi="Wingdings" w:hint="default"/>
      </w:rPr>
    </w:lvl>
    <w:lvl w:ilvl="6" w:tplc="F5DED414">
      <w:start w:val="1"/>
      <w:numFmt w:val="bullet"/>
      <w:lvlText w:val=""/>
      <w:lvlJc w:val="left"/>
      <w:pPr>
        <w:ind w:left="5040" w:hanging="360"/>
      </w:pPr>
      <w:rPr>
        <w:rFonts w:ascii="Symbol" w:hAnsi="Symbol" w:hint="default"/>
      </w:rPr>
    </w:lvl>
    <w:lvl w:ilvl="7" w:tplc="B02E7166">
      <w:start w:val="1"/>
      <w:numFmt w:val="bullet"/>
      <w:lvlText w:val="o"/>
      <w:lvlJc w:val="left"/>
      <w:pPr>
        <w:ind w:left="5760" w:hanging="360"/>
      </w:pPr>
      <w:rPr>
        <w:rFonts w:ascii="Courier New" w:hAnsi="Courier New" w:hint="default"/>
      </w:rPr>
    </w:lvl>
    <w:lvl w:ilvl="8" w:tplc="F51E428E">
      <w:start w:val="1"/>
      <w:numFmt w:val="bullet"/>
      <w:lvlText w:val=""/>
      <w:lvlJc w:val="left"/>
      <w:pPr>
        <w:ind w:left="6480" w:hanging="360"/>
      </w:pPr>
      <w:rPr>
        <w:rFonts w:ascii="Wingdings" w:hAnsi="Wingdings" w:hint="default"/>
      </w:rPr>
    </w:lvl>
  </w:abstractNum>
  <w:abstractNum w:abstractNumId="4" w15:restartNumberingAfterBreak="0">
    <w:nsid w:val="27535899"/>
    <w:multiLevelType w:val="hybridMultilevel"/>
    <w:tmpl w:val="7AA6D162"/>
    <w:lvl w:ilvl="0" w:tplc="42DE9C4C">
      <w:start w:val="1"/>
      <w:numFmt w:val="bullet"/>
      <w:lvlText w:val="-"/>
      <w:lvlJc w:val="left"/>
      <w:pPr>
        <w:ind w:left="720" w:hanging="360"/>
      </w:pPr>
      <w:rPr>
        <w:rFonts w:ascii="Calibri" w:hAnsi="Calibri" w:hint="default"/>
      </w:rPr>
    </w:lvl>
    <w:lvl w:ilvl="1" w:tplc="ADEA9F1A">
      <w:start w:val="1"/>
      <w:numFmt w:val="bullet"/>
      <w:lvlText w:val="o"/>
      <w:lvlJc w:val="left"/>
      <w:pPr>
        <w:ind w:left="1440" w:hanging="360"/>
      </w:pPr>
      <w:rPr>
        <w:rFonts w:ascii="Courier New" w:hAnsi="Courier New" w:hint="default"/>
      </w:rPr>
    </w:lvl>
    <w:lvl w:ilvl="2" w:tplc="25EEA444">
      <w:start w:val="1"/>
      <w:numFmt w:val="bullet"/>
      <w:lvlText w:val=""/>
      <w:lvlJc w:val="left"/>
      <w:pPr>
        <w:ind w:left="2160" w:hanging="360"/>
      </w:pPr>
      <w:rPr>
        <w:rFonts w:ascii="Wingdings" w:hAnsi="Wingdings" w:hint="default"/>
      </w:rPr>
    </w:lvl>
    <w:lvl w:ilvl="3" w:tplc="74405A68">
      <w:start w:val="1"/>
      <w:numFmt w:val="bullet"/>
      <w:lvlText w:val=""/>
      <w:lvlJc w:val="left"/>
      <w:pPr>
        <w:ind w:left="2880" w:hanging="360"/>
      </w:pPr>
      <w:rPr>
        <w:rFonts w:ascii="Symbol" w:hAnsi="Symbol" w:hint="default"/>
      </w:rPr>
    </w:lvl>
    <w:lvl w:ilvl="4" w:tplc="AFECA5A6">
      <w:start w:val="1"/>
      <w:numFmt w:val="bullet"/>
      <w:lvlText w:val="o"/>
      <w:lvlJc w:val="left"/>
      <w:pPr>
        <w:ind w:left="3600" w:hanging="360"/>
      </w:pPr>
      <w:rPr>
        <w:rFonts w:ascii="Courier New" w:hAnsi="Courier New" w:hint="default"/>
      </w:rPr>
    </w:lvl>
    <w:lvl w:ilvl="5" w:tplc="7B40CB0C">
      <w:start w:val="1"/>
      <w:numFmt w:val="bullet"/>
      <w:lvlText w:val=""/>
      <w:lvlJc w:val="left"/>
      <w:pPr>
        <w:ind w:left="4320" w:hanging="360"/>
      </w:pPr>
      <w:rPr>
        <w:rFonts w:ascii="Wingdings" w:hAnsi="Wingdings" w:hint="default"/>
      </w:rPr>
    </w:lvl>
    <w:lvl w:ilvl="6" w:tplc="23F6F648">
      <w:start w:val="1"/>
      <w:numFmt w:val="bullet"/>
      <w:lvlText w:val=""/>
      <w:lvlJc w:val="left"/>
      <w:pPr>
        <w:ind w:left="5040" w:hanging="360"/>
      </w:pPr>
      <w:rPr>
        <w:rFonts w:ascii="Symbol" w:hAnsi="Symbol" w:hint="default"/>
      </w:rPr>
    </w:lvl>
    <w:lvl w:ilvl="7" w:tplc="D37E2F8E">
      <w:start w:val="1"/>
      <w:numFmt w:val="bullet"/>
      <w:lvlText w:val="o"/>
      <w:lvlJc w:val="left"/>
      <w:pPr>
        <w:ind w:left="5760" w:hanging="360"/>
      </w:pPr>
      <w:rPr>
        <w:rFonts w:ascii="Courier New" w:hAnsi="Courier New" w:hint="default"/>
      </w:rPr>
    </w:lvl>
    <w:lvl w:ilvl="8" w:tplc="CD7CC7B0">
      <w:start w:val="1"/>
      <w:numFmt w:val="bullet"/>
      <w:lvlText w:val=""/>
      <w:lvlJc w:val="left"/>
      <w:pPr>
        <w:ind w:left="6480" w:hanging="360"/>
      </w:pPr>
      <w:rPr>
        <w:rFonts w:ascii="Wingdings" w:hAnsi="Wingdings" w:hint="default"/>
      </w:rPr>
    </w:lvl>
  </w:abstractNum>
  <w:abstractNum w:abstractNumId="5" w15:restartNumberingAfterBreak="0">
    <w:nsid w:val="29FB2F67"/>
    <w:multiLevelType w:val="hybridMultilevel"/>
    <w:tmpl w:val="9BAE11B4"/>
    <w:lvl w:ilvl="0" w:tplc="7036563E">
      <w:start w:val="1"/>
      <w:numFmt w:val="bullet"/>
      <w:lvlText w:val="-"/>
      <w:lvlJc w:val="left"/>
      <w:pPr>
        <w:ind w:left="720" w:hanging="360"/>
      </w:pPr>
      <w:rPr>
        <w:rFonts w:ascii="Calibri" w:hAnsi="Calibri" w:hint="default"/>
      </w:rPr>
    </w:lvl>
    <w:lvl w:ilvl="1" w:tplc="24FC2538">
      <w:start w:val="1"/>
      <w:numFmt w:val="bullet"/>
      <w:lvlText w:val="o"/>
      <w:lvlJc w:val="left"/>
      <w:pPr>
        <w:ind w:left="1440" w:hanging="360"/>
      </w:pPr>
      <w:rPr>
        <w:rFonts w:ascii="Courier New" w:hAnsi="Courier New" w:hint="default"/>
      </w:rPr>
    </w:lvl>
    <w:lvl w:ilvl="2" w:tplc="55A04080">
      <w:start w:val="1"/>
      <w:numFmt w:val="bullet"/>
      <w:lvlText w:val=""/>
      <w:lvlJc w:val="left"/>
      <w:pPr>
        <w:ind w:left="2160" w:hanging="360"/>
      </w:pPr>
      <w:rPr>
        <w:rFonts w:ascii="Wingdings" w:hAnsi="Wingdings" w:hint="default"/>
      </w:rPr>
    </w:lvl>
    <w:lvl w:ilvl="3" w:tplc="E5B83F04">
      <w:start w:val="1"/>
      <w:numFmt w:val="bullet"/>
      <w:lvlText w:val=""/>
      <w:lvlJc w:val="left"/>
      <w:pPr>
        <w:ind w:left="2880" w:hanging="360"/>
      </w:pPr>
      <w:rPr>
        <w:rFonts w:ascii="Symbol" w:hAnsi="Symbol" w:hint="default"/>
      </w:rPr>
    </w:lvl>
    <w:lvl w:ilvl="4" w:tplc="C6BCA76E">
      <w:start w:val="1"/>
      <w:numFmt w:val="bullet"/>
      <w:lvlText w:val="o"/>
      <w:lvlJc w:val="left"/>
      <w:pPr>
        <w:ind w:left="3600" w:hanging="360"/>
      </w:pPr>
      <w:rPr>
        <w:rFonts w:ascii="Courier New" w:hAnsi="Courier New" w:hint="default"/>
      </w:rPr>
    </w:lvl>
    <w:lvl w:ilvl="5" w:tplc="C9289718">
      <w:start w:val="1"/>
      <w:numFmt w:val="bullet"/>
      <w:lvlText w:val=""/>
      <w:lvlJc w:val="left"/>
      <w:pPr>
        <w:ind w:left="4320" w:hanging="360"/>
      </w:pPr>
      <w:rPr>
        <w:rFonts w:ascii="Wingdings" w:hAnsi="Wingdings" w:hint="default"/>
      </w:rPr>
    </w:lvl>
    <w:lvl w:ilvl="6" w:tplc="14649D70">
      <w:start w:val="1"/>
      <w:numFmt w:val="bullet"/>
      <w:lvlText w:val=""/>
      <w:lvlJc w:val="left"/>
      <w:pPr>
        <w:ind w:left="5040" w:hanging="360"/>
      </w:pPr>
      <w:rPr>
        <w:rFonts w:ascii="Symbol" w:hAnsi="Symbol" w:hint="default"/>
      </w:rPr>
    </w:lvl>
    <w:lvl w:ilvl="7" w:tplc="4F60AA8C">
      <w:start w:val="1"/>
      <w:numFmt w:val="bullet"/>
      <w:lvlText w:val="o"/>
      <w:lvlJc w:val="left"/>
      <w:pPr>
        <w:ind w:left="5760" w:hanging="360"/>
      </w:pPr>
      <w:rPr>
        <w:rFonts w:ascii="Courier New" w:hAnsi="Courier New" w:hint="default"/>
      </w:rPr>
    </w:lvl>
    <w:lvl w:ilvl="8" w:tplc="617414D6">
      <w:start w:val="1"/>
      <w:numFmt w:val="bullet"/>
      <w:lvlText w:val=""/>
      <w:lvlJc w:val="left"/>
      <w:pPr>
        <w:ind w:left="6480" w:hanging="360"/>
      </w:pPr>
      <w:rPr>
        <w:rFonts w:ascii="Wingdings" w:hAnsi="Wingdings" w:hint="default"/>
      </w:rPr>
    </w:lvl>
  </w:abstractNum>
  <w:abstractNum w:abstractNumId="6" w15:restartNumberingAfterBreak="0">
    <w:nsid w:val="2AB52EEC"/>
    <w:multiLevelType w:val="hybridMultilevel"/>
    <w:tmpl w:val="90465FC4"/>
    <w:lvl w:ilvl="0" w:tplc="4E42D3AE">
      <w:start w:val="1"/>
      <w:numFmt w:val="bullet"/>
      <w:lvlText w:val="-"/>
      <w:lvlJc w:val="left"/>
      <w:pPr>
        <w:ind w:left="720" w:hanging="360"/>
      </w:pPr>
      <w:rPr>
        <w:rFonts w:ascii="Calibri" w:hAnsi="Calibri" w:hint="default"/>
      </w:rPr>
    </w:lvl>
    <w:lvl w:ilvl="1" w:tplc="5204BC20">
      <w:start w:val="1"/>
      <w:numFmt w:val="bullet"/>
      <w:lvlText w:val="o"/>
      <w:lvlJc w:val="left"/>
      <w:pPr>
        <w:ind w:left="1440" w:hanging="360"/>
      </w:pPr>
      <w:rPr>
        <w:rFonts w:ascii="Courier New" w:hAnsi="Courier New" w:hint="default"/>
      </w:rPr>
    </w:lvl>
    <w:lvl w:ilvl="2" w:tplc="93BE637E">
      <w:start w:val="1"/>
      <w:numFmt w:val="bullet"/>
      <w:lvlText w:val=""/>
      <w:lvlJc w:val="left"/>
      <w:pPr>
        <w:ind w:left="2160" w:hanging="360"/>
      </w:pPr>
      <w:rPr>
        <w:rFonts w:ascii="Wingdings" w:hAnsi="Wingdings" w:hint="default"/>
      </w:rPr>
    </w:lvl>
    <w:lvl w:ilvl="3" w:tplc="3F0278E2">
      <w:start w:val="1"/>
      <w:numFmt w:val="bullet"/>
      <w:lvlText w:val=""/>
      <w:lvlJc w:val="left"/>
      <w:pPr>
        <w:ind w:left="2880" w:hanging="360"/>
      </w:pPr>
      <w:rPr>
        <w:rFonts w:ascii="Symbol" w:hAnsi="Symbol" w:hint="default"/>
      </w:rPr>
    </w:lvl>
    <w:lvl w:ilvl="4" w:tplc="086A40BC">
      <w:start w:val="1"/>
      <w:numFmt w:val="bullet"/>
      <w:lvlText w:val="o"/>
      <w:lvlJc w:val="left"/>
      <w:pPr>
        <w:ind w:left="3600" w:hanging="360"/>
      </w:pPr>
      <w:rPr>
        <w:rFonts w:ascii="Courier New" w:hAnsi="Courier New" w:hint="default"/>
      </w:rPr>
    </w:lvl>
    <w:lvl w:ilvl="5" w:tplc="E5548E6C">
      <w:start w:val="1"/>
      <w:numFmt w:val="bullet"/>
      <w:lvlText w:val=""/>
      <w:lvlJc w:val="left"/>
      <w:pPr>
        <w:ind w:left="4320" w:hanging="360"/>
      </w:pPr>
      <w:rPr>
        <w:rFonts w:ascii="Wingdings" w:hAnsi="Wingdings" w:hint="default"/>
      </w:rPr>
    </w:lvl>
    <w:lvl w:ilvl="6" w:tplc="51E8A802">
      <w:start w:val="1"/>
      <w:numFmt w:val="bullet"/>
      <w:lvlText w:val=""/>
      <w:lvlJc w:val="left"/>
      <w:pPr>
        <w:ind w:left="5040" w:hanging="360"/>
      </w:pPr>
      <w:rPr>
        <w:rFonts w:ascii="Symbol" w:hAnsi="Symbol" w:hint="default"/>
      </w:rPr>
    </w:lvl>
    <w:lvl w:ilvl="7" w:tplc="F69A11EC">
      <w:start w:val="1"/>
      <w:numFmt w:val="bullet"/>
      <w:lvlText w:val="o"/>
      <w:lvlJc w:val="left"/>
      <w:pPr>
        <w:ind w:left="5760" w:hanging="360"/>
      </w:pPr>
      <w:rPr>
        <w:rFonts w:ascii="Courier New" w:hAnsi="Courier New" w:hint="default"/>
      </w:rPr>
    </w:lvl>
    <w:lvl w:ilvl="8" w:tplc="04048002">
      <w:start w:val="1"/>
      <w:numFmt w:val="bullet"/>
      <w:lvlText w:val=""/>
      <w:lvlJc w:val="left"/>
      <w:pPr>
        <w:ind w:left="6480" w:hanging="360"/>
      </w:pPr>
      <w:rPr>
        <w:rFonts w:ascii="Wingdings" w:hAnsi="Wingdings" w:hint="default"/>
      </w:rPr>
    </w:lvl>
  </w:abstractNum>
  <w:abstractNum w:abstractNumId="7" w15:restartNumberingAfterBreak="0">
    <w:nsid w:val="2BEA6FDB"/>
    <w:multiLevelType w:val="hybridMultilevel"/>
    <w:tmpl w:val="C480DFD2"/>
    <w:lvl w:ilvl="0" w:tplc="11FEAE2A">
      <w:start w:val="1"/>
      <w:numFmt w:val="bullet"/>
      <w:lvlText w:val="-"/>
      <w:lvlJc w:val="left"/>
      <w:pPr>
        <w:ind w:left="720" w:hanging="360"/>
      </w:pPr>
      <w:rPr>
        <w:rFonts w:ascii="Calibri" w:hAnsi="Calibri" w:hint="default"/>
      </w:rPr>
    </w:lvl>
    <w:lvl w:ilvl="1" w:tplc="29309474">
      <w:start w:val="1"/>
      <w:numFmt w:val="bullet"/>
      <w:lvlText w:val="o"/>
      <w:lvlJc w:val="left"/>
      <w:pPr>
        <w:ind w:left="1440" w:hanging="360"/>
      </w:pPr>
      <w:rPr>
        <w:rFonts w:ascii="Courier New" w:hAnsi="Courier New" w:hint="default"/>
      </w:rPr>
    </w:lvl>
    <w:lvl w:ilvl="2" w:tplc="9EDA99F4">
      <w:start w:val="1"/>
      <w:numFmt w:val="bullet"/>
      <w:lvlText w:val=""/>
      <w:lvlJc w:val="left"/>
      <w:pPr>
        <w:ind w:left="2160" w:hanging="360"/>
      </w:pPr>
      <w:rPr>
        <w:rFonts w:ascii="Wingdings" w:hAnsi="Wingdings" w:hint="default"/>
      </w:rPr>
    </w:lvl>
    <w:lvl w:ilvl="3" w:tplc="BEE25B94">
      <w:start w:val="1"/>
      <w:numFmt w:val="bullet"/>
      <w:lvlText w:val=""/>
      <w:lvlJc w:val="left"/>
      <w:pPr>
        <w:ind w:left="2880" w:hanging="360"/>
      </w:pPr>
      <w:rPr>
        <w:rFonts w:ascii="Symbol" w:hAnsi="Symbol" w:hint="default"/>
      </w:rPr>
    </w:lvl>
    <w:lvl w:ilvl="4" w:tplc="9086EC9E">
      <w:start w:val="1"/>
      <w:numFmt w:val="bullet"/>
      <w:lvlText w:val="o"/>
      <w:lvlJc w:val="left"/>
      <w:pPr>
        <w:ind w:left="3600" w:hanging="360"/>
      </w:pPr>
      <w:rPr>
        <w:rFonts w:ascii="Courier New" w:hAnsi="Courier New" w:hint="default"/>
      </w:rPr>
    </w:lvl>
    <w:lvl w:ilvl="5" w:tplc="272E8018">
      <w:start w:val="1"/>
      <w:numFmt w:val="bullet"/>
      <w:lvlText w:val=""/>
      <w:lvlJc w:val="left"/>
      <w:pPr>
        <w:ind w:left="4320" w:hanging="360"/>
      </w:pPr>
      <w:rPr>
        <w:rFonts w:ascii="Wingdings" w:hAnsi="Wingdings" w:hint="default"/>
      </w:rPr>
    </w:lvl>
    <w:lvl w:ilvl="6" w:tplc="7A4AFBCC">
      <w:start w:val="1"/>
      <w:numFmt w:val="bullet"/>
      <w:lvlText w:val=""/>
      <w:lvlJc w:val="left"/>
      <w:pPr>
        <w:ind w:left="5040" w:hanging="360"/>
      </w:pPr>
      <w:rPr>
        <w:rFonts w:ascii="Symbol" w:hAnsi="Symbol" w:hint="default"/>
      </w:rPr>
    </w:lvl>
    <w:lvl w:ilvl="7" w:tplc="5430342E">
      <w:start w:val="1"/>
      <w:numFmt w:val="bullet"/>
      <w:lvlText w:val="o"/>
      <w:lvlJc w:val="left"/>
      <w:pPr>
        <w:ind w:left="5760" w:hanging="360"/>
      </w:pPr>
      <w:rPr>
        <w:rFonts w:ascii="Courier New" w:hAnsi="Courier New" w:hint="default"/>
      </w:rPr>
    </w:lvl>
    <w:lvl w:ilvl="8" w:tplc="3AEAA278">
      <w:start w:val="1"/>
      <w:numFmt w:val="bullet"/>
      <w:lvlText w:val=""/>
      <w:lvlJc w:val="left"/>
      <w:pPr>
        <w:ind w:left="6480" w:hanging="360"/>
      </w:pPr>
      <w:rPr>
        <w:rFonts w:ascii="Wingdings" w:hAnsi="Wingdings" w:hint="default"/>
      </w:rPr>
    </w:lvl>
  </w:abstractNum>
  <w:abstractNum w:abstractNumId="8" w15:restartNumberingAfterBreak="0">
    <w:nsid w:val="3D674D42"/>
    <w:multiLevelType w:val="hybridMultilevel"/>
    <w:tmpl w:val="2C3C8546"/>
    <w:lvl w:ilvl="0" w:tplc="6C1E4F6A">
      <w:start w:val="1"/>
      <w:numFmt w:val="bullet"/>
      <w:lvlText w:val="-"/>
      <w:lvlJc w:val="left"/>
      <w:pPr>
        <w:ind w:left="720" w:hanging="360"/>
      </w:pPr>
      <w:rPr>
        <w:rFonts w:ascii="Calibri" w:hAnsi="Calibri" w:hint="default"/>
      </w:rPr>
    </w:lvl>
    <w:lvl w:ilvl="1" w:tplc="2CCE6900">
      <w:start w:val="1"/>
      <w:numFmt w:val="bullet"/>
      <w:lvlText w:val="o"/>
      <w:lvlJc w:val="left"/>
      <w:pPr>
        <w:ind w:left="1440" w:hanging="360"/>
      </w:pPr>
      <w:rPr>
        <w:rFonts w:ascii="Courier New" w:hAnsi="Courier New" w:hint="default"/>
      </w:rPr>
    </w:lvl>
    <w:lvl w:ilvl="2" w:tplc="A9A83F28">
      <w:start w:val="1"/>
      <w:numFmt w:val="bullet"/>
      <w:lvlText w:val=""/>
      <w:lvlJc w:val="left"/>
      <w:pPr>
        <w:ind w:left="2160" w:hanging="360"/>
      </w:pPr>
      <w:rPr>
        <w:rFonts w:ascii="Wingdings" w:hAnsi="Wingdings" w:hint="default"/>
      </w:rPr>
    </w:lvl>
    <w:lvl w:ilvl="3" w:tplc="2ED61E9E">
      <w:start w:val="1"/>
      <w:numFmt w:val="bullet"/>
      <w:lvlText w:val=""/>
      <w:lvlJc w:val="left"/>
      <w:pPr>
        <w:ind w:left="2880" w:hanging="360"/>
      </w:pPr>
      <w:rPr>
        <w:rFonts w:ascii="Symbol" w:hAnsi="Symbol" w:hint="default"/>
      </w:rPr>
    </w:lvl>
    <w:lvl w:ilvl="4" w:tplc="FCDAE2D6">
      <w:start w:val="1"/>
      <w:numFmt w:val="bullet"/>
      <w:lvlText w:val="o"/>
      <w:lvlJc w:val="left"/>
      <w:pPr>
        <w:ind w:left="3600" w:hanging="360"/>
      </w:pPr>
      <w:rPr>
        <w:rFonts w:ascii="Courier New" w:hAnsi="Courier New" w:hint="default"/>
      </w:rPr>
    </w:lvl>
    <w:lvl w:ilvl="5" w:tplc="E834B1C4">
      <w:start w:val="1"/>
      <w:numFmt w:val="bullet"/>
      <w:lvlText w:val=""/>
      <w:lvlJc w:val="left"/>
      <w:pPr>
        <w:ind w:left="4320" w:hanging="360"/>
      </w:pPr>
      <w:rPr>
        <w:rFonts w:ascii="Wingdings" w:hAnsi="Wingdings" w:hint="default"/>
      </w:rPr>
    </w:lvl>
    <w:lvl w:ilvl="6" w:tplc="35D45BA6">
      <w:start w:val="1"/>
      <w:numFmt w:val="bullet"/>
      <w:lvlText w:val=""/>
      <w:lvlJc w:val="left"/>
      <w:pPr>
        <w:ind w:left="5040" w:hanging="360"/>
      </w:pPr>
      <w:rPr>
        <w:rFonts w:ascii="Symbol" w:hAnsi="Symbol" w:hint="default"/>
      </w:rPr>
    </w:lvl>
    <w:lvl w:ilvl="7" w:tplc="61D24C2E">
      <w:start w:val="1"/>
      <w:numFmt w:val="bullet"/>
      <w:lvlText w:val="o"/>
      <w:lvlJc w:val="left"/>
      <w:pPr>
        <w:ind w:left="5760" w:hanging="360"/>
      </w:pPr>
      <w:rPr>
        <w:rFonts w:ascii="Courier New" w:hAnsi="Courier New" w:hint="default"/>
      </w:rPr>
    </w:lvl>
    <w:lvl w:ilvl="8" w:tplc="E20EC21A">
      <w:start w:val="1"/>
      <w:numFmt w:val="bullet"/>
      <w:lvlText w:val=""/>
      <w:lvlJc w:val="left"/>
      <w:pPr>
        <w:ind w:left="6480" w:hanging="360"/>
      </w:pPr>
      <w:rPr>
        <w:rFonts w:ascii="Wingdings" w:hAnsi="Wingdings" w:hint="default"/>
      </w:rPr>
    </w:lvl>
  </w:abstractNum>
  <w:abstractNum w:abstractNumId="9" w15:restartNumberingAfterBreak="0">
    <w:nsid w:val="43E27B82"/>
    <w:multiLevelType w:val="hybridMultilevel"/>
    <w:tmpl w:val="0E2880BE"/>
    <w:lvl w:ilvl="0" w:tplc="7C346416">
      <w:start w:val="1"/>
      <w:numFmt w:val="bullet"/>
      <w:lvlText w:val="-"/>
      <w:lvlJc w:val="left"/>
      <w:pPr>
        <w:ind w:left="720" w:hanging="360"/>
      </w:pPr>
      <w:rPr>
        <w:rFonts w:ascii="Calibri" w:hAnsi="Calibri" w:hint="default"/>
      </w:rPr>
    </w:lvl>
    <w:lvl w:ilvl="1" w:tplc="2B28FE16">
      <w:start w:val="1"/>
      <w:numFmt w:val="bullet"/>
      <w:lvlText w:val="o"/>
      <w:lvlJc w:val="left"/>
      <w:pPr>
        <w:ind w:left="1440" w:hanging="360"/>
      </w:pPr>
      <w:rPr>
        <w:rFonts w:ascii="Courier New" w:hAnsi="Courier New" w:hint="default"/>
      </w:rPr>
    </w:lvl>
    <w:lvl w:ilvl="2" w:tplc="59860230">
      <w:start w:val="1"/>
      <w:numFmt w:val="bullet"/>
      <w:lvlText w:val=""/>
      <w:lvlJc w:val="left"/>
      <w:pPr>
        <w:ind w:left="2160" w:hanging="360"/>
      </w:pPr>
      <w:rPr>
        <w:rFonts w:ascii="Wingdings" w:hAnsi="Wingdings" w:hint="default"/>
      </w:rPr>
    </w:lvl>
    <w:lvl w:ilvl="3" w:tplc="5140593C">
      <w:start w:val="1"/>
      <w:numFmt w:val="bullet"/>
      <w:lvlText w:val=""/>
      <w:lvlJc w:val="left"/>
      <w:pPr>
        <w:ind w:left="2880" w:hanging="360"/>
      </w:pPr>
      <w:rPr>
        <w:rFonts w:ascii="Symbol" w:hAnsi="Symbol" w:hint="default"/>
      </w:rPr>
    </w:lvl>
    <w:lvl w:ilvl="4" w:tplc="A6CA3308">
      <w:start w:val="1"/>
      <w:numFmt w:val="bullet"/>
      <w:lvlText w:val="o"/>
      <w:lvlJc w:val="left"/>
      <w:pPr>
        <w:ind w:left="3600" w:hanging="360"/>
      </w:pPr>
      <w:rPr>
        <w:rFonts w:ascii="Courier New" w:hAnsi="Courier New" w:hint="default"/>
      </w:rPr>
    </w:lvl>
    <w:lvl w:ilvl="5" w:tplc="2AEAE19A">
      <w:start w:val="1"/>
      <w:numFmt w:val="bullet"/>
      <w:lvlText w:val=""/>
      <w:lvlJc w:val="left"/>
      <w:pPr>
        <w:ind w:left="4320" w:hanging="360"/>
      </w:pPr>
      <w:rPr>
        <w:rFonts w:ascii="Wingdings" w:hAnsi="Wingdings" w:hint="default"/>
      </w:rPr>
    </w:lvl>
    <w:lvl w:ilvl="6" w:tplc="798A0E0A">
      <w:start w:val="1"/>
      <w:numFmt w:val="bullet"/>
      <w:lvlText w:val=""/>
      <w:lvlJc w:val="left"/>
      <w:pPr>
        <w:ind w:left="5040" w:hanging="360"/>
      </w:pPr>
      <w:rPr>
        <w:rFonts w:ascii="Symbol" w:hAnsi="Symbol" w:hint="default"/>
      </w:rPr>
    </w:lvl>
    <w:lvl w:ilvl="7" w:tplc="F8EE4C78">
      <w:start w:val="1"/>
      <w:numFmt w:val="bullet"/>
      <w:lvlText w:val="o"/>
      <w:lvlJc w:val="left"/>
      <w:pPr>
        <w:ind w:left="5760" w:hanging="360"/>
      </w:pPr>
      <w:rPr>
        <w:rFonts w:ascii="Courier New" w:hAnsi="Courier New" w:hint="default"/>
      </w:rPr>
    </w:lvl>
    <w:lvl w:ilvl="8" w:tplc="17E8A266">
      <w:start w:val="1"/>
      <w:numFmt w:val="bullet"/>
      <w:lvlText w:val=""/>
      <w:lvlJc w:val="left"/>
      <w:pPr>
        <w:ind w:left="6480" w:hanging="360"/>
      </w:pPr>
      <w:rPr>
        <w:rFonts w:ascii="Wingdings" w:hAnsi="Wingdings" w:hint="default"/>
      </w:rPr>
    </w:lvl>
  </w:abstractNum>
  <w:abstractNum w:abstractNumId="10" w15:restartNumberingAfterBreak="0">
    <w:nsid w:val="47391D40"/>
    <w:multiLevelType w:val="hybridMultilevel"/>
    <w:tmpl w:val="C2107BD6"/>
    <w:lvl w:ilvl="0" w:tplc="47E0C890">
      <w:start w:val="1"/>
      <w:numFmt w:val="bullet"/>
      <w:lvlText w:val="-"/>
      <w:lvlJc w:val="left"/>
      <w:pPr>
        <w:ind w:left="720" w:hanging="360"/>
      </w:pPr>
      <w:rPr>
        <w:rFonts w:ascii="Calibri" w:hAnsi="Calibri" w:hint="default"/>
      </w:rPr>
    </w:lvl>
    <w:lvl w:ilvl="1" w:tplc="D220B6AC">
      <w:start w:val="1"/>
      <w:numFmt w:val="bullet"/>
      <w:lvlText w:val="o"/>
      <w:lvlJc w:val="left"/>
      <w:pPr>
        <w:ind w:left="1440" w:hanging="360"/>
      </w:pPr>
      <w:rPr>
        <w:rFonts w:ascii="Courier New" w:hAnsi="Courier New" w:hint="default"/>
      </w:rPr>
    </w:lvl>
    <w:lvl w:ilvl="2" w:tplc="9A30C086">
      <w:start w:val="1"/>
      <w:numFmt w:val="bullet"/>
      <w:lvlText w:val=""/>
      <w:lvlJc w:val="left"/>
      <w:pPr>
        <w:ind w:left="2160" w:hanging="360"/>
      </w:pPr>
      <w:rPr>
        <w:rFonts w:ascii="Wingdings" w:hAnsi="Wingdings" w:hint="default"/>
      </w:rPr>
    </w:lvl>
    <w:lvl w:ilvl="3" w:tplc="56B2872A">
      <w:start w:val="1"/>
      <w:numFmt w:val="bullet"/>
      <w:lvlText w:val=""/>
      <w:lvlJc w:val="left"/>
      <w:pPr>
        <w:ind w:left="2880" w:hanging="360"/>
      </w:pPr>
      <w:rPr>
        <w:rFonts w:ascii="Symbol" w:hAnsi="Symbol" w:hint="default"/>
      </w:rPr>
    </w:lvl>
    <w:lvl w:ilvl="4" w:tplc="D44C1A4A">
      <w:start w:val="1"/>
      <w:numFmt w:val="bullet"/>
      <w:lvlText w:val="o"/>
      <w:lvlJc w:val="left"/>
      <w:pPr>
        <w:ind w:left="3600" w:hanging="360"/>
      </w:pPr>
      <w:rPr>
        <w:rFonts w:ascii="Courier New" w:hAnsi="Courier New" w:hint="default"/>
      </w:rPr>
    </w:lvl>
    <w:lvl w:ilvl="5" w:tplc="F640A9CC">
      <w:start w:val="1"/>
      <w:numFmt w:val="bullet"/>
      <w:lvlText w:val=""/>
      <w:lvlJc w:val="left"/>
      <w:pPr>
        <w:ind w:left="4320" w:hanging="360"/>
      </w:pPr>
      <w:rPr>
        <w:rFonts w:ascii="Wingdings" w:hAnsi="Wingdings" w:hint="default"/>
      </w:rPr>
    </w:lvl>
    <w:lvl w:ilvl="6" w:tplc="631A58DE">
      <w:start w:val="1"/>
      <w:numFmt w:val="bullet"/>
      <w:lvlText w:val=""/>
      <w:lvlJc w:val="left"/>
      <w:pPr>
        <w:ind w:left="5040" w:hanging="360"/>
      </w:pPr>
      <w:rPr>
        <w:rFonts w:ascii="Symbol" w:hAnsi="Symbol" w:hint="default"/>
      </w:rPr>
    </w:lvl>
    <w:lvl w:ilvl="7" w:tplc="8EC48558">
      <w:start w:val="1"/>
      <w:numFmt w:val="bullet"/>
      <w:lvlText w:val="o"/>
      <w:lvlJc w:val="left"/>
      <w:pPr>
        <w:ind w:left="5760" w:hanging="360"/>
      </w:pPr>
      <w:rPr>
        <w:rFonts w:ascii="Courier New" w:hAnsi="Courier New" w:hint="default"/>
      </w:rPr>
    </w:lvl>
    <w:lvl w:ilvl="8" w:tplc="10B06FB0">
      <w:start w:val="1"/>
      <w:numFmt w:val="bullet"/>
      <w:lvlText w:val=""/>
      <w:lvlJc w:val="left"/>
      <w:pPr>
        <w:ind w:left="6480" w:hanging="360"/>
      </w:pPr>
      <w:rPr>
        <w:rFonts w:ascii="Wingdings" w:hAnsi="Wingdings" w:hint="default"/>
      </w:rPr>
    </w:lvl>
  </w:abstractNum>
  <w:abstractNum w:abstractNumId="11" w15:restartNumberingAfterBreak="0">
    <w:nsid w:val="568026C2"/>
    <w:multiLevelType w:val="hybridMultilevel"/>
    <w:tmpl w:val="253CBF8C"/>
    <w:lvl w:ilvl="0" w:tplc="E2FA10FA">
      <w:start w:val="1"/>
      <w:numFmt w:val="bullet"/>
      <w:lvlText w:val=""/>
      <w:lvlJc w:val="left"/>
      <w:pPr>
        <w:ind w:left="720" w:hanging="360"/>
      </w:pPr>
      <w:rPr>
        <w:rFonts w:ascii="Symbol" w:hAnsi="Symbol" w:hint="default"/>
      </w:rPr>
    </w:lvl>
    <w:lvl w:ilvl="1" w:tplc="982C7C42">
      <w:start w:val="1"/>
      <w:numFmt w:val="bullet"/>
      <w:lvlText w:val="o"/>
      <w:lvlJc w:val="left"/>
      <w:pPr>
        <w:ind w:left="1440" w:hanging="360"/>
      </w:pPr>
      <w:rPr>
        <w:rFonts w:ascii="Courier New" w:hAnsi="Courier New" w:hint="default"/>
      </w:rPr>
    </w:lvl>
    <w:lvl w:ilvl="2" w:tplc="93FE028A">
      <w:start w:val="1"/>
      <w:numFmt w:val="bullet"/>
      <w:lvlText w:val=""/>
      <w:lvlJc w:val="left"/>
      <w:pPr>
        <w:ind w:left="2160" w:hanging="360"/>
      </w:pPr>
      <w:rPr>
        <w:rFonts w:ascii="Wingdings" w:hAnsi="Wingdings" w:hint="default"/>
      </w:rPr>
    </w:lvl>
    <w:lvl w:ilvl="3" w:tplc="AB30EFBE">
      <w:start w:val="1"/>
      <w:numFmt w:val="bullet"/>
      <w:lvlText w:val=""/>
      <w:lvlJc w:val="left"/>
      <w:pPr>
        <w:ind w:left="2880" w:hanging="360"/>
      </w:pPr>
      <w:rPr>
        <w:rFonts w:ascii="Symbol" w:hAnsi="Symbol" w:hint="default"/>
      </w:rPr>
    </w:lvl>
    <w:lvl w:ilvl="4" w:tplc="0BE80736">
      <w:start w:val="1"/>
      <w:numFmt w:val="bullet"/>
      <w:lvlText w:val="o"/>
      <w:lvlJc w:val="left"/>
      <w:pPr>
        <w:ind w:left="3600" w:hanging="360"/>
      </w:pPr>
      <w:rPr>
        <w:rFonts w:ascii="Courier New" w:hAnsi="Courier New" w:hint="default"/>
      </w:rPr>
    </w:lvl>
    <w:lvl w:ilvl="5" w:tplc="00DEB04A">
      <w:start w:val="1"/>
      <w:numFmt w:val="bullet"/>
      <w:lvlText w:val=""/>
      <w:lvlJc w:val="left"/>
      <w:pPr>
        <w:ind w:left="4320" w:hanging="360"/>
      </w:pPr>
      <w:rPr>
        <w:rFonts w:ascii="Wingdings" w:hAnsi="Wingdings" w:hint="default"/>
      </w:rPr>
    </w:lvl>
    <w:lvl w:ilvl="6" w:tplc="94B44B3A">
      <w:start w:val="1"/>
      <w:numFmt w:val="bullet"/>
      <w:lvlText w:val=""/>
      <w:lvlJc w:val="left"/>
      <w:pPr>
        <w:ind w:left="5040" w:hanging="360"/>
      </w:pPr>
      <w:rPr>
        <w:rFonts w:ascii="Symbol" w:hAnsi="Symbol" w:hint="default"/>
      </w:rPr>
    </w:lvl>
    <w:lvl w:ilvl="7" w:tplc="52F0481A">
      <w:start w:val="1"/>
      <w:numFmt w:val="bullet"/>
      <w:lvlText w:val="o"/>
      <w:lvlJc w:val="left"/>
      <w:pPr>
        <w:ind w:left="5760" w:hanging="360"/>
      </w:pPr>
      <w:rPr>
        <w:rFonts w:ascii="Courier New" w:hAnsi="Courier New" w:hint="default"/>
      </w:rPr>
    </w:lvl>
    <w:lvl w:ilvl="8" w:tplc="5DC48104">
      <w:start w:val="1"/>
      <w:numFmt w:val="bullet"/>
      <w:lvlText w:val=""/>
      <w:lvlJc w:val="left"/>
      <w:pPr>
        <w:ind w:left="6480" w:hanging="360"/>
      </w:pPr>
      <w:rPr>
        <w:rFonts w:ascii="Wingdings" w:hAnsi="Wingdings" w:hint="default"/>
      </w:rPr>
    </w:lvl>
  </w:abstractNum>
  <w:abstractNum w:abstractNumId="12" w15:restartNumberingAfterBreak="0">
    <w:nsid w:val="688E5A2D"/>
    <w:multiLevelType w:val="hybridMultilevel"/>
    <w:tmpl w:val="839C755C"/>
    <w:lvl w:ilvl="0" w:tplc="101C7114">
      <w:start w:val="3"/>
      <w:numFmt w:val="bullet"/>
      <w:lvlText w:val="-"/>
      <w:lvlJc w:val="left"/>
      <w:pPr>
        <w:ind w:left="1800" w:hanging="360"/>
      </w:pPr>
      <w:rPr>
        <w:rFonts w:ascii="Franklin Gothic Medium" w:eastAsiaTheme="minorHAnsi" w:hAnsi="Franklin Gothic Medium" w:cstheme="minorBidi"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3" w15:restartNumberingAfterBreak="0">
    <w:nsid w:val="6B1D0407"/>
    <w:multiLevelType w:val="hybridMultilevel"/>
    <w:tmpl w:val="400EBE74"/>
    <w:lvl w:ilvl="0" w:tplc="14C2A398">
      <w:start w:val="1"/>
      <w:numFmt w:val="bullet"/>
      <w:lvlText w:val="-"/>
      <w:lvlJc w:val="left"/>
      <w:pPr>
        <w:ind w:left="720" w:hanging="360"/>
      </w:pPr>
      <w:rPr>
        <w:rFonts w:ascii="Calibri" w:hAnsi="Calibri" w:hint="default"/>
      </w:rPr>
    </w:lvl>
    <w:lvl w:ilvl="1" w:tplc="A716A9AA">
      <w:start w:val="1"/>
      <w:numFmt w:val="bullet"/>
      <w:lvlText w:val="o"/>
      <w:lvlJc w:val="left"/>
      <w:pPr>
        <w:ind w:left="1440" w:hanging="360"/>
      </w:pPr>
      <w:rPr>
        <w:rFonts w:ascii="Courier New" w:hAnsi="Courier New" w:hint="default"/>
      </w:rPr>
    </w:lvl>
    <w:lvl w:ilvl="2" w:tplc="8346AB16">
      <w:start w:val="1"/>
      <w:numFmt w:val="bullet"/>
      <w:lvlText w:val=""/>
      <w:lvlJc w:val="left"/>
      <w:pPr>
        <w:ind w:left="2160" w:hanging="360"/>
      </w:pPr>
      <w:rPr>
        <w:rFonts w:ascii="Wingdings" w:hAnsi="Wingdings" w:hint="default"/>
      </w:rPr>
    </w:lvl>
    <w:lvl w:ilvl="3" w:tplc="FD101248">
      <w:start w:val="1"/>
      <w:numFmt w:val="bullet"/>
      <w:lvlText w:val=""/>
      <w:lvlJc w:val="left"/>
      <w:pPr>
        <w:ind w:left="2880" w:hanging="360"/>
      </w:pPr>
      <w:rPr>
        <w:rFonts w:ascii="Symbol" w:hAnsi="Symbol" w:hint="default"/>
      </w:rPr>
    </w:lvl>
    <w:lvl w:ilvl="4" w:tplc="D82E0D94">
      <w:start w:val="1"/>
      <w:numFmt w:val="bullet"/>
      <w:lvlText w:val="o"/>
      <w:lvlJc w:val="left"/>
      <w:pPr>
        <w:ind w:left="3600" w:hanging="360"/>
      </w:pPr>
      <w:rPr>
        <w:rFonts w:ascii="Courier New" w:hAnsi="Courier New" w:hint="default"/>
      </w:rPr>
    </w:lvl>
    <w:lvl w:ilvl="5" w:tplc="31E0DF4C">
      <w:start w:val="1"/>
      <w:numFmt w:val="bullet"/>
      <w:lvlText w:val=""/>
      <w:lvlJc w:val="left"/>
      <w:pPr>
        <w:ind w:left="4320" w:hanging="360"/>
      </w:pPr>
      <w:rPr>
        <w:rFonts w:ascii="Wingdings" w:hAnsi="Wingdings" w:hint="default"/>
      </w:rPr>
    </w:lvl>
    <w:lvl w:ilvl="6" w:tplc="214CB540">
      <w:start w:val="1"/>
      <w:numFmt w:val="bullet"/>
      <w:lvlText w:val=""/>
      <w:lvlJc w:val="left"/>
      <w:pPr>
        <w:ind w:left="5040" w:hanging="360"/>
      </w:pPr>
      <w:rPr>
        <w:rFonts w:ascii="Symbol" w:hAnsi="Symbol" w:hint="default"/>
      </w:rPr>
    </w:lvl>
    <w:lvl w:ilvl="7" w:tplc="CC742B28">
      <w:start w:val="1"/>
      <w:numFmt w:val="bullet"/>
      <w:lvlText w:val="o"/>
      <w:lvlJc w:val="left"/>
      <w:pPr>
        <w:ind w:left="5760" w:hanging="360"/>
      </w:pPr>
      <w:rPr>
        <w:rFonts w:ascii="Courier New" w:hAnsi="Courier New" w:hint="default"/>
      </w:rPr>
    </w:lvl>
    <w:lvl w:ilvl="8" w:tplc="16D67D90">
      <w:start w:val="1"/>
      <w:numFmt w:val="bullet"/>
      <w:lvlText w:val=""/>
      <w:lvlJc w:val="left"/>
      <w:pPr>
        <w:ind w:left="6480" w:hanging="360"/>
      </w:pPr>
      <w:rPr>
        <w:rFonts w:ascii="Wingdings" w:hAnsi="Wingdings" w:hint="default"/>
      </w:rPr>
    </w:lvl>
  </w:abstractNum>
  <w:abstractNum w:abstractNumId="14" w15:restartNumberingAfterBreak="0">
    <w:nsid w:val="6C69374A"/>
    <w:multiLevelType w:val="hybridMultilevel"/>
    <w:tmpl w:val="BA1EB098"/>
    <w:lvl w:ilvl="0" w:tplc="3820A69E">
      <w:start w:val="1"/>
      <w:numFmt w:val="bullet"/>
      <w:lvlText w:val="-"/>
      <w:lvlJc w:val="left"/>
      <w:pPr>
        <w:ind w:left="720" w:hanging="360"/>
      </w:pPr>
      <w:rPr>
        <w:rFonts w:ascii="Calibri" w:hAnsi="Calibri" w:hint="default"/>
      </w:rPr>
    </w:lvl>
    <w:lvl w:ilvl="1" w:tplc="8FB45244">
      <w:start w:val="1"/>
      <w:numFmt w:val="bullet"/>
      <w:lvlText w:val="o"/>
      <w:lvlJc w:val="left"/>
      <w:pPr>
        <w:ind w:left="1440" w:hanging="360"/>
      </w:pPr>
      <w:rPr>
        <w:rFonts w:ascii="Courier New" w:hAnsi="Courier New" w:hint="default"/>
      </w:rPr>
    </w:lvl>
    <w:lvl w:ilvl="2" w:tplc="7C7E4FE6">
      <w:start w:val="1"/>
      <w:numFmt w:val="bullet"/>
      <w:lvlText w:val=""/>
      <w:lvlJc w:val="left"/>
      <w:pPr>
        <w:ind w:left="2160" w:hanging="360"/>
      </w:pPr>
      <w:rPr>
        <w:rFonts w:ascii="Wingdings" w:hAnsi="Wingdings" w:hint="default"/>
      </w:rPr>
    </w:lvl>
    <w:lvl w:ilvl="3" w:tplc="81A29470">
      <w:start w:val="1"/>
      <w:numFmt w:val="bullet"/>
      <w:lvlText w:val=""/>
      <w:lvlJc w:val="left"/>
      <w:pPr>
        <w:ind w:left="2880" w:hanging="360"/>
      </w:pPr>
      <w:rPr>
        <w:rFonts w:ascii="Symbol" w:hAnsi="Symbol" w:hint="default"/>
      </w:rPr>
    </w:lvl>
    <w:lvl w:ilvl="4" w:tplc="059A62B0">
      <w:start w:val="1"/>
      <w:numFmt w:val="bullet"/>
      <w:lvlText w:val="o"/>
      <w:lvlJc w:val="left"/>
      <w:pPr>
        <w:ind w:left="3600" w:hanging="360"/>
      </w:pPr>
      <w:rPr>
        <w:rFonts w:ascii="Courier New" w:hAnsi="Courier New" w:hint="default"/>
      </w:rPr>
    </w:lvl>
    <w:lvl w:ilvl="5" w:tplc="7FC4F700">
      <w:start w:val="1"/>
      <w:numFmt w:val="bullet"/>
      <w:lvlText w:val=""/>
      <w:lvlJc w:val="left"/>
      <w:pPr>
        <w:ind w:left="4320" w:hanging="360"/>
      </w:pPr>
      <w:rPr>
        <w:rFonts w:ascii="Wingdings" w:hAnsi="Wingdings" w:hint="default"/>
      </w:rPr>
    </w:lvl>
    <w:lvl w:ilvl="6" w:tplc="3E98AA3A">
      <w:start w:val="1"/>
      <w:numFmt w:val="bullet"/>
      <w:lvlText w:val=""/>
      <w:lvlJc w:val="left"/>
      <w:pPr>
        <w:ind w:left="5040" w:hanging="360"/>
      </w:pPr>
      <w:rPr>
        <w:rFonts w:ascii="Symbol" w:hAnsi="Symbol" w:hint="default"/>
      </w:rPr>
    </w:lvl>
    <w:lvl w:ilvl="7" w:tplc="F33493FE">
      <w:start w:val="1"/>
      <w:numFmt w:val="bullet"/>
      <w:lvlText w:val="o"/>
      <w:lvlJc w:val="left"/>
      <w:pPr>
        <w:ind w:left="5760" w:hanging="360"/>
      </w:pPr>
      <w:rPr>
        <w:rFonts w:ascii="Courier New" w:hAnsi="Courier New" w:hint="default"/>
      </w:rPr>
    </w:lvl>
    <w:lvl w:ilvl="8" w:tplc="202EF808">
      <w:start w:val="1"/>
      <w:numFmt w:val="bullet"/>
      <w:lvlText w:val=""/>
      <w:lvlJc w:val="left"/>
      <w:pPr>
        <w:ind w:left="6480" w:hanging="360"/>
      </w:pPr>
      <w:rPr>
        <w:rFonts w:ascii="Wingdings" w:hAnsi="Wingdings" w:hint="default"/>
      </w:rPr>
    </w:lvl>
  </w:abstractNum>
  <w:abstractNum w:abstractNumId="15" w15:restartNumberingAfterBreak="0">
    <w:nsid w:val="6F572D30"/>
    <w:multiLevelType w:val="hybridMultilevel"/>
    <w:tmpl w:val="A742FE68"/>
    <w:lvl w:ilvl="0" w:tplc="8DE4DAB8">
      <w:start w:val="1"/>
      <w:numFmt w:val="bullet"/>
      <w:lvlText w:val="-"/>
      <w:lvlJc w:val="left"/>
      <w:pPr>
        <w:ind w:left="720" w:hanging="360"/>
      </w:pPr>
      <w:rPr>
        <w:rFonts w:ascii="Calibri" w:hAnsi="Calibri" w:hint="default"/>
      </w:rPr>
    </w:lvl>
    <w:lvl w:ilvl="1" w:tplc="42725E76">
      <w:start w:val="1"/>
      <w:numFmt w:val="bullet"/>
      <w:lvlText w:val="o"/>
      <w:lvlJc w:val="left"/>
      <w:pPr>
        <w:ind w:left="1440" w:hanging="360"/>
      </w:pPr>
      <w:rPr>
        <w:rFonts w:ascii="Courier New" w:hAnsi="Courier New" w:hint="default"/>
      </w:rPr>
    </w:lvl>
    <w:lvl w:ilvl="2" w:tplc="73EC8C9C">
      <w:start w:val="1"/>
      <w:numFmt w:val="bullet"/>
      <w:lvlText w:val=""/>
      <w:lvlJc w:val="left"/>
      <w:pPr>
        <w:ind w:left="2160" w:hanging="360"/>
      </w:pPr>
      <w:rPr>
        <w:rFonts w:ascii="Wingdings" w:hAnsi="Wingdings" w:hint="default"/>
      </w:rPr>
    </w:lvl>
    <w:lvl w:ilvl="3" w:tplc="A092AB78">
      <w:start w:val="1"/>
      <w:numFmt w:val="bullet"/>
      <w:lvlText w:val=""/>
      <w:lvlJc w:val="left"/>
      <w:pPr>
        <w:ind w:left="2880" w:hanging="360"/>
      </w:pPr>
      <w:rPr>
        <w:rFonts w:ascii="Symbol" w:hAnsi="Symbol" w:hint="default"/>
      </w:rPr>
    </w:lvl>
    <w:lvl w:ilvl="4" w:tplc="A40A7CF4">
      <w:start w:val="1"/>
      <w:numFmt w:val="bullet"/>
      <w:lvlText w:val="o"/>
      <w:lvlJc w:val="left"/>
      <w:pPr>
        <w:ind w:left="3600" w:hanging="360"/>
      </w:pPr>
      <w:rPr>
        <w:rFonts w:ascii="Courier New" w:hAnsi="Courier New" w:hint="default"/>
      </w:rPr>
    </w:lvl>
    <w:lvl w:ilvl="5" w:tplc="2C506698">
      <w:start w:val="1"/>
      <w:numFmt w:val="bullet"/>
      <w:lvlText w:val=""/>
      <w:lvlJc w:val="left"/>
      <w:pPr>
        <w:ind w:left="4320" w:hanging="360"/>
      </w:pPr>
      <w:rPr>
        <w:rFonts w:ascii="Wingdings" w:hAnsi="Wingdings" w:hint="default"/>
      </w:rPr>
    </w:lvl>
    <w:lvl w:ilvl="6" w:tplc="67BAD4D8">
      <w:start w:val="1"/>
      <w:numFmt w:val="bullet"/>
      <w:lvlText w:val=""/>
      <w:lvlJc w:val="left"/>
      <w:pPr>
        <w:ind w:left="5040" w:hanging="360"/>
      </w:pPr>
      <w:rPr>
        <w:rFonts w:ascii="Symbol" w:hAnsi="Symbol" w:hint="default"/>
      </w:rPr>
    </w:lvl>
    <w:lvl w:ilvl="7" w:tplc="207CB2A2">
      <w:start w:val="1"/>
      <w:numFmt w:val="bullet"/>
      <w:lvlText w:val="o"/>
      <w:lvlJc w:val="left"/>
      <w:pPr>
        <w:ind w:left="5760" w:hanging="360"/>
      </w:pPr>
      <w:rPr>
        <w:rFonts w:ascii="Courier New" w:hAnsi="Courier New" w:hint="default"/>
      </w:rPr>
    </w:lvl>
    <w:lvl w:ilvl="8" w:tplc="5FAA57AE">
      <w:start w:val="1"/>
      <w:numFmt w:val="bullet"/>
      <w:lvlText w:val=""/>
      <w:lvlJc w:val="left"/>
      <w:pPr>
        <w:ind w:left="6480" w:hanging="360"/>
      </w:pPr>
      <w:rPr>
        <w:rFonts w:ascii="Wingdings" w:hAnsi="Wingdings" w:hint="default"/>
      </w:rPr>
    </w:lvl>
  </w:abstractNum>
  <w:abstractNum w:abstractNumId="16" w15:restartNumberingAfterBreak="0">
    <w:nsid w:val="705F3686"/>
    <w:multiLevelType w:val="hybridMultilevel"/>
    <w:tmpl w:val="DF7424CE"/>
    <w:lvl w:ilvl="0" w:tplc="5D2E42C2">
      <w:start w:val="1"/>
      <w:numFmt w:val="bullet"/>
      <w:lvlText w:val="-"/>
      <w:lvlJc w:val="left"/>
      <w:pPr>
        <w:ind w:left="720" w:hanging="360"/>
      </w:pPr>
      <w:rPr>
        <w:rFonts w:ascii="Calibri" w:hAnsi="Calibri" w:hint="default"/>
      </w:rPr>
    </w:lvl>
    <w:lvl w:ilvl="1" w:tplc="7BD4F15E">
      <w:start w:val="1"/>
      <w:numFmt w:val="bullet"/>
      <w:lvlText w:val="o"/>
      <w:lvlJc w:val="left"/>
      <w:pPr>
        <w:ind w:left="1440" w:hanging="360"/>
      </w:pPr>
      <w:rPr>
        <w:rFonts w:ascii="Courier New" w:hAnsi="Courier New" w:hint="default"/>
      </w:rPr>
    </w:lvl>
    <w:lvl w:ilvl="2" w:tplc="5914D9C2">
      <w:start w:val="1"/>
      <w:numFmt w:val="bullet"/>
      <w:lvlText w:val=""/>
      <w:lvlJc w:val="left"/>
      <w:pPr>
        <w:ind w:left="2160" w:hanging="360"/>
      </w:pPr>
      <w:rPr>
        <w:rFonts w:ascii="Wingdings" w:hAnsi="Wingdings" w:hint="default"/>
      </w:rPr>
    </w:lvl>
    <w:lvl w:ilvl="3" w:tplc="97B0D4E0">
      <w:start w:val="1"/>
      <w:numFmt w:val="bullet"/>
      <w:lvlText w:val=""/>
      <w:lvlJc w:val="left"/>
      <w:pPr>
        <w:ind w:left="2880" w:hanging="360"/>
      </w:pPr>
      <w:rPr>
        <w:rFonts w:ascii="Symbol" w:hAnsi="Symbol" w:hint="default"/>
      </w:rPr>
    </w:lvl>
    <w:lvl w:ilvl="4" w:tplc="4CCC9AA4">
      <w:start w:val="1"/>
      <w:numFmt w:val="bullet"/>
      <w:lvlText w:val="o"/>
      <w:lvlJc w:val="left"/>
      <w:pPr>
        <w:ind w:left="3600" w:hanging="360"/>
      </w:pPr>
      <w:rPr>
        <w:rFonts w:ascii="Courier New" w:hAnsi="Courier New" w:hint="default"/>
      </w:rPr>
    </w:lvl>
    <w:lvl w:ilvl="5" w:tplc="110EC3C0">
      <w:start w:val="1"/>
      <w:numFmt w:val="bullet"/>
      <w:lvlText w:val=""/>
      <w:lvlJc w:val="left"/>
      <w:pPr>
        <w:ind w:left="4320" w:hanging="360"/>
      </w:pPr>
      <w:rPr>
        <w:rFonts w:ascii="Wingdings" w:hAnsi="Wingdings" w:hint="default"/>
      </w:rPr>
    </w:lvl>
    <w:lvl w:ilvl="6" w:tplc="2F006988">
      <w:start w:val="1"/>
      <w:numFmt w:val="bullet"/>
      <w:lvlText w:val=""/>
      <w:lvlJc w:val="left"/>
      <w:pPr>
        <w:ind w:left="5040" w:hanging="360"/>
      </w:pPr>
      <w:rPr>
        <w:rFonts w:ascii="Symbol" w:hAnsi="Symbol" w:hint="default"/>
      </w:rPr>
    </w:lvl>
    <w:lvl w:ilvl="7" w:tplc="276A5E90">
      <w:start w:val="1"/>
      <w:numFmt w:val="bullet"/>
      <w:lvlText w:val="o"/>
      <w:lvlJc w:val="left"/>
      <w:pPr>
        <w:ind w:left="5760" w:hanging="360"/>
      </w:pPr>
      <w:rPr>
        <w:rFonts w:ascii="Courier New" w:hAnsi="Courier New" w:hint="default"/>
      </w:rPr>
    </w:lvl>
    <w:lvl w:ilvl="8" w:tplc="3282239C">
      <w:start w:val="1"/>
      <w:numFmt w:val="bullet"/>
      <w:lvlText w:val=""/>
      <w:lvlJc w:val="left"/>
      <w:pPr>
        <w:ind w:left="6480" w:hanging="360"/>
      </w:pPr>
      <w:rPr>
        <w:rFonts w:ascii="Wingdings" w:hAnsi="Wingdings" w:hint="default"/>
      </w:rPr>
    </w:lvl>
  </w:abstractNum>
  <w:abstractNum w:abstractNumId="17" w15:restartNumberingAfterBreak="0">
    <w:nsid w:val="726C7384"/>
    <w:multiLevelType w:val="hybridMultilevel"/>
    <w:tmpl w:val="D6D65886"/>
    <w:lvl w:ilvl="0" w:tplc="CE8A05A4">
      <w:start w:val="3"/>
      <w:numFmt w:val="bullet"/>
      <w:lvlText w:val="-"/>
      <w:lvlJc w:val="left"/>
      <w:pPr>
        <w:ind w:left="1800" w:hanging="360"/>
      </w:pPr>
      <w:rPr>
        <w:rFonts w:ascii="Franklin Gothic Medium" w:eastAsiaTheme="minorHAnsi" w:hAnsi="Franklin Gothic Medium" w:cstheme="minorBidi"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8" w15:restartNumberingAfterBreak="0">
    <w:nsid w:val="72AA22FF"/>
    <w:multiLevelType w:val="hybridMultilevel"/>
    <w:tmpl w:val="7D2A2ED2"/>
    <w:lvl w:ilvl="0" w:tplc="98D005F4">
      <w:start w:val="1"/>
      <w:numFmt w:val="bullet"/>
      <w:lvlText w:val="-"/>
      <w:lvlJc w:val="left"/>
      <w:pPr>
        <w:ind w:left="720" w:hanging="360"/>
      </w:pPr>
      <w:rPr>
        <w:rFonts w:ascii="Calibri" w:hAnsi="Calibri" w:hint="default"/>
      </w:rPr>
    </w:lvl>
    <w:lvl w:ilvl="1" w:tplc="D124CF2E">
      <w:start w:val="1"/>
      <w:numFmt w:val="bullet"/>
      <w:lvlText w:val="o"/>
      <w:lvlJc w:val="left"/>
      <w:pPr>
        <w:ind w:left="1440" w:hanging="360"/>
      </w:pPr>
      <w:rPr>
        <w:rFonts w:ascii="Courier New" w:hAnsi="Courier New" w:hint="default"/>
      </w:rPr>
    </w:lvl>
    <w:lvl w:ilvl="2" w:tplc="912CB216">
      <w:start w:val="1"/>
      <w:numFmt w:val="bullet"/>
      <w:lvlText w:val=""/>
      <w:lvlJc w:val="left"/>
      <w:pPr>
        <w:ind w:left="2160" w:hanging="360"/>
      </w:pPr>
      <w:rPr>
        <w:rFonts w:ascii="Wingdings" w:hAnsi="Wingdings" w:hint="default"/>
      </w:rPr>
    </w:lvl>
    <w:lvl w:ilvl="3" w:tplc="766C9E24">
      <w:start w:val="1"/>
      <w:numFmt w:val="bullet"/>
      <w:lvlText w:val=""/>
      <w:lvlJc w:val="left"/>
      <w:pPr>
        <w:ind w:left="2880" w:hanging="360"/>
      </w:pPr>
      <w:rPr>
        <w:rFonts w:ascii="Symbol" w:hAnsi="Symbol" w:hint="default"/>
      </w:rPr>
    </w:lvl>
    <w:lvl w:ilvl="4" w:tplc="66E02872">
      <w:start w:val="1"/>
      <w:numFmt w:val="bullet"/>
      <w:lvlText w:val="o"/>
      <w:lvlJc w:val="left"/>
      <w:pPr>
        <w:ind w:left="3600" w:hanging="360"/>
      </w:pPr>
      <w:rPr>
        <w:rFonts w:ascii="Courier New" w:hAnsi="Courier New" w:hint="default"/>
      </w:rPr>
    </w:lvl>
    <w:lvl w:ilvl="5" w:tplc="272ACBE0">
      <w:start w:val="1"/>
      <w:numFmt w:val="bullet"/>
      <w:lvlText w:val=""/>
      <w:lvlJc w:val="left"/>
      <w:pPr>
        <w:ind w:left="4320" w:hanging="360"/>
      </w:pPr>
      <w:rPr>
        <w:rFonts w:ascii="Wingdings" w:hAnsi="Wingdings" w:hint="default"/>
      </w:rPr>
    </w:lvl>
    <w:lvl w:ilvl="6" w:tplc="D6CAB75E">
      <w:start w:val="1"/>
      <w:numFmt w:val="bullet"/>
      <w:lvlText w:val=""/>
      <w:lvlJc w:val="left"/>
      <w:pPr>
        <w:ind w:left="5040" w:hanging="360"/>
      </w:pPr>
      <w:rPr>
        <w:rFonts w:ascii="Symbol" w:hAnsi="Symbol" w:hint="default"/>
      </w:rPr>
    </w:lvl>
    <w:lvl w:ilvl="7" w:tplc="47AE61E8">
      <w:start w:val="1"/>
      <w:numFmt w:val="bullet"/>
      <w:lvlText w:val="o"/>
      <w:lvlJc w:val="left"/>
      <w:pPr>
        <w:ind w:left="5760" w:hanging="360"/>
      </w:pPr>
      <w:rPr>
        <w:rFonts w:ascii="Courier New" w:hAnsi="Courier New" w:hint="default"/>
      </w:rPr>
    </w:lvl>
    <w:lvl w:ilvl="8" w:tplc="8296211C">
      <w:start w:val="1"/>
      <w:numFmt w:val="bullet"/>
      <w:lvlText w:val=""/>
      <w:lvlJc w:val="left"/>
      <w:pPr>
        <w:ind w:left="6480" w:hanging="360"/>
      </w:pPr>
      <w:rPr>
        <w:rFonts w:ascii="Wingdings" w:hAnsi="Wingdings" w:hint="default"/>
      </w:rPr>
    </w:lvl>
  </w:abstractNum>
  <w:num w:numId="1" w16cid:durableId="495656665">
    <w:abstractNumId w:val="10"/>
  </w:num>
  <w:num w:numId="2" w16cid:durableId="437414054">
    <w:abstractNumId w:val="4"/>
  </w:num>
  <w:num w:numId="3" w16cid:durableId="1900164771">
    <w:abstractNumId w:val="18"/>
  </w:num>
  <w:num w:numId="4" w16cid:durableId="1060203591">
    <w:abstractNumId w:val="16"/>
  </w:num>
  <w:num w:numId="5" w16cid:durableId="1057511060">
    <w:abstractNumId w:val="7"/>
  </w:num>
  <w:num w:numId="6" w16cid:durableId="1045061745">
    <w:abstractNumId w:val="5"/>
  </w:num>
  <w:num w:numId="7" w16cid:durableId="633800905">
    <w:abstractNumId w:val="14"/>
  </w:num>
  <w:num w:numId="8" w16cid:durableId="1245920196">
    <w:abstractNumId w:val="8"/>
  </w:num>
  <w:num w:numId="9" w16cid:durableId="14579924">
    <w:abstractNumId w:val="3"/>
  </w:num>
  <w:num w:numId="10" w16cid:durableId="970868609">
    <w:abstractNumId w:val="11"/>
  </w:num>
  <w:num w:numId="11" w16cid:durableId="1378428813">
    <w:abstractNumId w:val="13"/>
  </w:num>
  <w:num w:numId="12" w16cid:durableId="233666313">
    <w:abstractNumId w:val="6"/>
  </w:num>
  <w:num w:numId="13" w16cid:durableId="1678455698">
    <w:abstractNumId w:val="1"/>
  </w:num>
  <w:num w:numId="14" w16cid:durableId="763771311">
    <w:abstractNumId w:val="15"/>
  </w:num>
  <w:num w:numId="15" w16cid:durableId="836072756">
    <w:abstractNumId w:val="9"/>
  </w:num>
  <w:num w:numId="16" w16cid:durableId="415246534">
    <w:abstractNumId w:val="2"/>
  </w:num>
  <w:num w:numId="17" w16cid:durableId="1552570370">
    <w:abstractNumId w:val="0"/>
  </w:num>
  <w:num w:numId="18" w16cid:durableId="1797873679">
    <w:abstractNumId w:val="17"/>
  </w:num>
  <w:num w:numId="19" w16cid:durableId="12357743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7F"/>
    <w:rsid w:val="0001451C"/>
    <w:rsid w:val="00023E91"/>
    <w:rsid w:val="00030432"/>
    <w:rsid w:val="00030C2F"/>
    <w:rsid w:val="00070B2B"/>
    <w:rsid w:val="0007700E"/>
    <w:rsid w:val="00083BAA"/>
    <w:rsid w:val="000A2CC6"/>
    <w:rsid w:val="000A5DC4"/>
    <w:rsid w:val="000C1840"/>
    <w:rsid w:val="000D1AF6"/>
    <w:rsid w:val="000D55CC"/>
    <w:rsid w:val="000E0248"/>
    <w:rsid w:val="000F3916"/>
    <w:rsid w:val="000F6AC5"/>
    <w:rsid w:val="0010680C"/>
    <w:rsid w:val="00116FF6"/>
    <w:rsid w:val="00137A6E"/>
    <w:rsid w:val="001421DF"/>
    <w:rsid w:val="001431A9"/>
    <w:rsid w:val="00146D2C"/>
    <w:rsid w:val="00152B0B"/>
    <w:rsid w:val="001766D6"/>
    <w:rsid w:val="001836DE"/>
    <w:rsid w:val="00192419"/>
    <w:rsid w:val="001C056D"/>
    <w:rsid w:val="001C270D"/>
    <w:rsid w:val="001C29D1"/>
    <w:rsid w:val="001E2320"/>
    <w:rsid w:val="001E2512"/>
    <w:rsid w:val="0021450E"/>
    <w:rsid w:val="00214E28"/>
    <w:rsid w:val="00224A10"/>
    <w:rsid w:val="002C6FCF"/>
    <w:rsid w:val="002F1409"/>
    <w:rsid w:val="002F1F01"/>
    <w:rsid w:val="00343A72"/>
    <w:rsid w:val="00352B81"/>
    <w:rsid w:val="00391263"/>
    <w:rsid w:val="00394757"/>
    <w:rsid w:val="003A0150"/>
    <w:rsid w:val="003E221C"/>
    <w:rsid w:val="003E24DF"/>
    <w:rsid w:val="0041428F"/>
    <w:rsid w:val="00442670"/>
    <w:rsid w:val="00480BFA"/>
    <w:rsid w:val="00491B95"/>
    <w:rsid w:val="004A2B0D"/>
    <w:rsid w:val="004A44B2"/>
    <w:rsid w:val="004D6E1F"/>
    <w:rsid w:val="00520476"/>
    <w:rsid w:val="005317B2"/>
    <w:rsid w:val="005326D9"/>
    <w:rsid w:val="00554ECE"/>
    <w:rsid w:val="00575EEB"/>
    <w:rsid w:val="0058342E"/>
    <w:rsid w:val="00595E61"/>
    <w:rsid w:val="005A0211"/>
    <w:rsid w:val="005A092F"/>
    <w:rsid w:val="005B4598"/>
    <w:rsid w:val="005C2210"/>
    <w:rsid w:val="005C578E"/>
    <w:rsid w:val="005D4A10"/>
    <w:rsid w:val="005D6570"/>
    <w:rsid w:val="005E5D3D"/>
    <w:rsid w:val="005E7032"/>
    <w:rsid w:val="00615018"/>
    <w:rsid w:val="0062123A"/>
    <w:rsid w:val="00646E75"/>
    <w:rsid w:val="006500B3"/>
    <w:rsid w:val="00655D8A"/>
    <w:rsid w:val="00693730"/>
    <w:rsid w:val="006C0791"/>
    <w:rsid w:val="006C69BE"/>
    <w:rsid w:val="006C783B"/>
    <w:rsid w:val="006D0B10"/>
    <w:rsid w:val="006D5B41"/>
    <w:rsid w:val="006D66AF"/>
    <w:rsid w:val="006E178F"/>
    <w:rsid w:val="006F6F10"/>
    <w:rsid w:val="0070557F"/>
    <w:rsid w:val="007060A9"/>
    <w:rsid w:val="00737F36"/>
    <w:rsid w:val="00783E79"/>
    <w:rsid w:val="007A1E87"/>
    <w:rsid w:val="007B5AE8"/>
    <w:rsid w:val="007D00F1"/>
    <w:rsid w:val="007E0AB0"/>
    <w:rsid w:val="007F5192"/>
    <w:rsid w:val="00804733"/>
    <w:rsid w:val="008133FD"/>
    <w:rsid w:val="008310C4"/>
    <w:rsid w:val="00831721"/>
    <w:rsid w:val="0083457D"/>
    <w:rsid w:val="00836EF6"/>
    <w:rsid w:val="00850D2A"/>
    <w:rsid w:val="00857942"/>
    <w:rsid w:val="00862A06"/>
    <w:rsid w:val="00870C6C"/>
    <w:rsid w:val="00886176"/>
    <w:rsid w:val="00891813"/>
    <w:rsid w:val="008E4EB8"/>
    <w:rsid w:val="009006E0"/>
    <w:rsid w:val="00915C97"/>
    <w:rsid w:val="009168B6"/>
    <w:rsid w:val="009364CF"/>
    <w:rsid w:val="009C5BB3"/>
    <w:rsid w:val="00A028A2"/>
    <w:rsid w:val="00A06EAF"/>
    <w:rsid w:val="00A26FE7"/>
    <w:rsid w:val="00A331C7"/>
    <w:rsid w:val="00A66B18"/>
    <w:rsid w:val="00A67811"/>
    <w:rsid w:val="00A6783B"/>
    <w:rsid w:val="00A85959"/>
    <w:rsid w:val="00A87567"/>
    <w:rsid w:val="00A96CF8"/>
    <w:rsid w:val="00AA089B"/>
    <w:rsid w:val="00AA4EB2"/>
    <w:rsid w:val="00AB001C"/>
    <w:rsid w:val="00AC671B"/>
    <w:rsid w:val="00AE1388"/>
    <w:rsid w:val="00AE3ABD"/>
    <w:rsid w:val="00AE6841"/>
    <w:rsid w:val="00AF3982"/>
    <w:rsid w:val="00B00518"/>
    <w:rsid w:val="00B06C51"/>
    <w:rsid w:val="00B43ACD"/>
    <w:rsid w:val="00B50294"/>
    <w:rsid w:val="00B549A3"/>
    <w:rsid w:val="00B57D6E"/>
    <w:rsid w:val="00B70277"/>
    <w:rsid w:val="00B76CE5"/>
    <w:rsid w:val="00B832F8"/>
    <w:rsid w:val="00B93312"/>
    <w:rsid w:val="00B9648C"/>
    <w:rsid w:val="00BB7670"/>
    <w:rsid w:val="00BC145E"/>
    <w:rsid w:val="00BC4DF3"/>
    <w:rsid w:val="00BF11A6"/>
    <w:rsid w:val="00C21A09"/>
    <w:rsid w:val="00C24486"/>
    <w:rsid w:val="00C278AC"/>
    <w:rsid w:val="00C701F7"/>
    <w:rsid w:val="00C70786"/>
    <w:rsid w:val="00C72263"/>
    <w:rsid w:val="00CA01B8"/>
    <w:rsid w:val="00CB4439"/>
    <w:rsid w:val="00CC311A"/>
    <w:rsid w:val="00CE4B8D"/>
    <w:rsid w:val="00D0043E"/>
    <w:rsid w:val="00D10958"/>
    <w:rsid w:val="00D66593"/>
    <w:rsid w:val="00D75CB3"/>
    <w:rsid w:val="00D819D5"/>
    <w:rsid w:val="00D820BB"/>
    <w:rsid w:val="00D83751"/>
    <w:rsid w:val="00DA77E2"/>
    <w:rsid w:val="00DB0ADC"/>
    <w:rsid w:val="00DB7E4D"/>
    <w:rsid w:val="00DE6DA2"/>
    <w:rsid w:val="00DF2D30"/>
    <w:rsid w:val="00E010F0"/>
    <w:rsid w:val="00E26DFF"/>
    <w:rsid w:val="00E46D56"/>
    <w:rsid w:val="00E4786A"/>
    <w:rsid w:val="00E55D74"/>
    <w:rsid w:val="00E6540C"/>
    <w:rsid w:val="00E70876"/>
    <w:rsid w:val="00E81E2A"/>
    <w:rsid w:val="00E82CCC"/>
    <w:rsid w:val="00E8596F"/>
    <w:rsid w:val="00EC6127"/>
    <w:rsid w:val="00EE0952"/>
    <w:rsid w:val="00EF1425"/>
    <w:rsid w:val="00F20042"/>
    <w:rsid w:val="00F219F6"/>
    <w:rsid w:val="00F82CB5"/>
    <w:rsid w:val="00F838FE"/>
    <w:rsid w:val="00F87BF7"/>
    <w:rsid w:val="00F94288"/>
    <w:rsid w:val="00FA56AD"/>
    <w:rsid w:val="00FD673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5BC5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ali">
    <w:name w:val="Normal"/>
    <w:qFormat/>
    <w:rsid w:val="00A6783B"/>
    <w:pPr>
      <w:spacing w:before="40" w:after="360"/>
      <w:ind w:left="720" w:right="720"/>
    </w:pPr>
    <w:rPr>
      <w:rFonts w:eastAsiaTheme="minorHAnsi"/>
      <w:color w:val="595959" w:themeColor="text1" w:themeTint="A6"/>
      <w:kern w:val="20"/>
      <w:szCs w:val="20"/>
    </w:rPr>
  </w:style>
  <w:style w:type="paragraph" w:styleId="Otsikko1">
    <w:name w:val="heading 1"/>
    <w:basedOn w:val="Normaali"/>
    <w:next w:val="Normaali"/>
    <w:link w:val="Otsikko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Otsikko2">
    <w:name w:val="heading 2"/>
    <w:basedOn w:val="Normaali"/>
    <w:next w:val="Normaali"/>
    <w:link w:val="Otsikko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Vastaanottaja">
    <w:name w:val="Vastaanottaja"/>
    <w:basedOn w:val="Normaali"/>
    <w:uiPriority w:val="3"/>
    <w:qFormat/>
    <w:rsid w:val="00A66B18"/>
    <w:pPr>
      <w:spacing w:before="840" w:after="40"/>
    </w:pPr>
    <w:rPr>
      <w:b/>
      <w:bCs/>
      <w:color w:val="000000" w:themeColor="text1"/>
    </w:rPr>
  </w:style>
  <w:style w:type="paragraph" w:styleId="Tervehdys">
    <w:name w:val="Salutation"/>
    <w:basedOn w:val="Normaali"/>
    <w:link w:val="TervehdysChar"/>
    <w:uiPriority w:val="4"/>
    <w:unhideWhenUsed/>
    <w:qFormat/>
    <w:rsid w:val="00A66B18"/>
    <w:pPr>
      <w:spacing w:before="720"/>
    </w:pPr>
  </w:style>
  <w:style w:type="character" w:customStyle="1" w:styleId="TervehdysChar">
    <w:name w:val="Tervehdys Char"/>
    <w:basedOn w:val="Kappaleenoletusfontti"/>
    <w:link w:val="Tervehdys"/>
    <w:uiPriority w:val="4"/>
    <w:rsid w:val="00A66B18"/>
    <w:rPr>
      <w:rFonts w:eastAsiaTheme="minorHAnsi"/>
      <w:color w:val="595959" w:themeColor="text1" w:themeTint="A6"/>
      <w:kern w:val="20"/>
      <w:sz w:val="20"/>
      <w:szCs w:val="20"/>
    </w:rPr>
  </w:style>
  <w:style w:type="paragraph" w:styleId="Lopetus">
    <w:name w:val="Closing"/>
    <w:basedOn w:val="Normaali"/>
    <w:next w:val="Allekirjoitus"/>
    <w:link w:val="LopetusChar"/>
    <w:uiPriority w:val="6"/>
    <w:unhideWhenUsed/>
    <w:qFormat/>
    <w:rsid w:val="00A6783B"/>
    <w:pPr>
      <w:spacing w:before="480" w:after="960"/>
    </w:pPr>
  </w:style>
  <w:style w:type="character" w:customStyle="1" w:styleId="LopetusChar">
    <w:name w:val="Lopetus Char"/>
    <w:basedOn w:val="Kappaleenoletusfontti"/>
    <w:link w:val="Lopetus"/>
    <w:uiPriority w:val="6"/>
    <w:rsid w:val="00A6783B"/>
    <w:rPr>
      <w:rFonts w:eastAsiaTheme="minorHAnsi"/>
      <w:color w:val="595959" w:themeColor="text1" w:themeTint="A6"/>
      <w:kern w:val="20"/>
      <w:szCs w:val="20"/>
    </w:rPr>
  </w:style>
  <w:style w:type="paragraph" w:styleId="Allekirjoitus">
    <w:name w:val="Signature"/>
    <w:basedOn w:val="Normaali"/>
    <w:link w:val="AllekirjoitusChar"/>
    <w:uiPriority w:val="7"/>
    <w:unhideWhenUsed/>
    <w:qFormat/>
    <w:rsid w:val="00A6783B"/>
    <w:pPr>
      <w:contextualSpacing/>
    </w:pPr>
    <w:rPr>
      <w:b/>
      <w:bCs/>
      <w:color w:val="17406D" w:themeColor="accent1"/>
    </w:rPr>
  </w:style>
  <w:style w:type="character" w:customStyle="1" w:styleId="AllekirjoitusChar">
    <w:name w:val="Allekirjoitus Char"/>
    <w:basedOn w:val="Kappaleenoletusfontti"/>
    <w:link w:val="Allekirjoitus"/>
    <w:uiPriority w:val="7"/>
    <w:rsid w:val="00A6783B"/>
    <w:rPr>
      <w:rFonts w:eastAsiaTheme="minorHAnsi"/>
      <w:b/>
      <w:bCs/>
      <w:color w:val="17406D" w:themeColor="accent1"/>
      <w:kern w:val="20"/>
      <w:szCs w:val="20"/>
    </w:rPr>
  </w:style>
  <w:style w:type="paragraph" w:styleId="Yltunniste">
    <w:name w:val="header"/>
    <w:basedOn w:val="Normaali"/>
    <w:link w:val="YltunnisteChar"/>
    <w:uiPriority w:val="99"/>
    <w:unhideWhenUsed/>
    <w:rsid w:val="003E24DF"/>
    <w:pPr>
      <w:spacing w:after="0"/>
      <w:jc w:val="right"/>
    </w:pPr>
  </w:style>
  <w:style w:type="character" w:customStyle="1" w:styleId="YltunnisteChar">
    <w:name w:val="Ylätunniste Char"/>
    <w:basedOn w:val="Kappaleenoletusfontti"/>
    <w:link w:val="Yltunniste"/>
    <w:uiPriority w:val="99"/>
    <w:rsid w:val="003E24DF"/>
    <w:rPr>
      <w:rFonts w:eastAsiaTheme="minorHAnsi"/>
      <w:color w:val="595959" w:themeColor="text1" w:themeTint="A6"/>
      <w:kern w:val="20"/>
      <w:sz w:val="20"/>
      <w:szCs w:val="20"/>
    </w:rPr>
  </w:style>
  <w:style w:type="character" w:styleId="Voimakas">
    <w:name w:val="Strong"/>
    <w:basedOn w:val="Kappaleenoletusfontti"/>
    <w:uiPriority w:val="1"/>
    <w:semiHidden/>
    <w:rsid w:val="003E24DF"/>
    <w:rPr>
      <w:b/>
      <w:bCs/>
    </w:rPr>
  </w:style>
  <w:style w:type="paragraph" w:customStyle="1" w:styleId="Yhteystiedot">
    <w:name w:val="Yhteystiedot"/>
    <w:basedOn w:val="Normaali"/>
    <w:uiPriority w:val="1"/>
    <w:qFormat/>
    <w:rsid w:val="00A66B18"/>
    <w:pPr>
      <w:spacing w:before="0" w:after="0"/>
    </w:pPr>
    <w:rPr>
      <w:color w:val="FFFFFF" w:themeColor="background1"/>
    </w:rPr>
  </w:style>
  <w:style w:type="character" w:customStyle="1" w:styleId="Otsikko2Char">
    <w:name w:val="Otsikko 2 Char"/>
    <w:basedOn w:val="Kappaleenoletusfontti"/>
    <w:link w:val="Otsikko2"/>
    <w:uiPriority w:val="9"/>
    <w:rsid w:val="004A2B0D"/>
    <w:rPr>
      <w:rFonts w:asciiTheme="majorHAnsi" w:eastAsiaTheme="majorEastAsia" w:hAnsiTheme="majorHAnsi" w:cstheme="majorBidi"/>
      <w:color w:val="112F51" w:themeColor="accent1" w:themeShade="BF"/>
      <w:kern w:val="20"/>
      <w:sz w:val="26"/>
      <w:szCs w:val="26"/>
    </w:rPr>
  </w:style>
  <w:style w:type="paragraph" w:styleId="NormaaliWWW">
    <w:name w:val="Normal (Web)"/>
    <w:basedOn w:val="Normaali"/>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aikkamerkkiteksti">
    <w:name w:val="Placeholder Text"/>
    <w:basedOn w:val="Kappaleenoletusfontti"/>
    <w:uiPriority w:val="99"/>
    <w:semiHidden/>
    <w:rsid w:val="001766D6"/>
    <w:rPr>
      <w:color w:val="808080"/>
    </w:rPr>
  </w:style>
  <w:style w:type="paragraph" w:styleId="Alatunniste">
    <w:name w:val="footer"/>
    <w:basedOn w:val="Normaali"/>
    <w:link w:val="AlatunnisteChar"/>
    <w:uiPriority w:val="99"/>
    <w:unhideWhenUsed/>
    <w:rsid w:val="00A66B18"/>
    <w:pPr>
      <w:tabs>
        <w:tab w:val="center" w:pos="4680"/>
        <w:tab w:val="right" w:pos="9360"/>
      </w:tabs>
      <w:spacing w:before="0" w:after="0"/>
    </w:pPr>
  </w:style>
  <w:style w:type="character" w:customStyle="1" w:styleId="AlatunnisteChar">
    <w:name w:val="Alatunniste Char"/>
    <w:basedOn w:val="Kappaleenoletusfontti"/>
    <w:link w:val="Alatunniste"/>
    <w:uiPriority w:val="99"/>
    <w:rsid w:val="00A66B18"/>
    <w:rPr>
      <w:rFonts w:eastAsiaTheme="minorHAnsi"/>
      <w:color w:val="595959" w:themeColor="text1" w:themeTint="A6"/>
      <w:kern w:val="20"/>
      <w:sz w:val="20"/>
      <w:szCs w:val="20"/>
    </w:rPr>
  </w:style>
  <w:style w:type="paragraph" w:customStyle="1" w:styleId="Logo">
    <w:name w:val="Logo"/>
    <w:basedOn w:val="Normaali"/>
    <w:next w:val="Normaali"/>
    <w:link w:val="Logonmerkki"/>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nmerkki">
    <w:name w:val="Logon merkki"/>
    <w:basedOn w:val="Kappaleenoletusfontti"/>
    <w:link w:val="Logo"/>
    <w:rsid w:val="00AA089B"/>
    <w:rPr>
      <w:rFonts w:eastAsiaTheme="minorHAnsi" w:hAnsi="Calibri"/>
      <w:b/>
      <w:bCs/>
      <w:color w:val="FFFFFF" w:themeColor="background1"/>
      <w:spacing w:val="120"/>
      <w:kern w:val="24"/>
      <w:sz w:val="44"/>
      <w:szCs w:val="48"/>
    </w:rPr>
  </w:style>
  <w:style w:type="paragraph" w:styleId="Luettelokappale">
    <w:name w:val="List Paragraph"/>
    <w:basedOn w:val="Normaali"/>
    <w:uiPriority w:val="34"/>
    <w:qFormat/>
    <w:rsid w:val="00BF11A6"/>
    <w:pPr>
      <w:spacing w:before="0" w:after="160" w:line="259" w:lineRule="auto"/>
      <w:ind w:right="0"/>
      <w:contextualSpacing/>
    </w:pPr>
    <w:rPr>
      <w:color w:val="auto"/>
      <w:kern w:val="0"/>
      <w:sz w:val="22"/>
      <w:szCs w:val="22"/>
      <w:lang w:eastAsia="en-US"/>
    </w:rPr>
  </w:style>
  <w:style w:type="character" w:styleId="Hyperlinkki">
    <w:name w:val="Hyperlink"/>
    <w:basedOn w:val="Kappaleenoletusfontti"/>
    <w:uiPriority w:val="99"/>
    <w:unhideWhenUsed/>
    <w:rsid w:val="000E0248"/>
    <w:rPr>
      <w:color w:val="F49100" w:themeColor="hyperlink"/>
      <w:u w:val="single"/>
    </w:rPr>
  </w:style>
  <w:style w:type="character" w:styleId="Ratkaisematonmaininta">
    <w:name w:val="Unresolved Mention"/>
    <w:basedOn w:val="Kappaleenoletusfontti"/>
    <w:uiPriority w:val="99"/>
    <w:semiHidden/>
    <w:rsid w:val="000E0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fer\AppData\Roaming\Microsoft\Templates\Kirjelomake%20(sininen%20kaari).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6E8C6-4D73-4DFF-A46C-0E179417BDEC}">
  <ds:schemaRefs>
    <ds:schemaRef ds:uri="http://schemas.openxmlformats.org/officeDocument/2006/bibliography"/>
  </ds:schemaRefs>
</ds:datastoreItem>
</file>

<file path=customXml/itemProps2.xml><?xml version="1.0" encoding="utf-8"?>
<ds:datastoreItem xmlns:ds="http://schemas.openxmlformats.org/officeDocument/2006/customXml" ds:itemID="{C3B74C0E-7993-40E1-930F-CF78C434EB6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F3428B7B-A1F9-4CED-B52D-314C139B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09AE5A-B3B6-44BC-8570-615CB5E05A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Kirjelomake (sininen kaari)</Template>
  <TotalTime>0</TotalTime>
  <Pages>8</Pages>
  <Words>1661</Words>
  <Characters>13462</Characters>
  <Application>Microsoft Office Word</Application>
  <DocSecurity>0</DocSecurity>
  <Lines>112</Lines>
  <Paragraphs>30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2023-07-05T09:25:00Z</dcterms:created>
  <dcterms:modified xsi:type="dcterms:W3CDTF">2023-09-14T19:13:00Z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